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40" w:lineRule="exact"/>
        <w:ind w:left="62" w:leftChars="-202" w:hanging="486" w:hangingChars="152"/>
        <w:rPr>
          <w:rFonts w:hint="eastAsia" w:ascii="黑体" w:hAnsi="黑体" w:eastAsia="黑体" w:cs="黑体"/>
          <w:color w:val="000000"/>
          <w:sz w:val="32"/>
          <w:szCs w:val="32"/>
        </w:rPr>
      </w:pPr>
      <w:r>
        <w:rPr>
          <w:rFonts w:hint="eastAsia" w:ascii="黑体" w:hAnsi="黑体" w:eastAsia="黑体" w:cs="黑体"/>
          <w:bCs/>
          <w:color w:val="000000"/>
          <w:sz w:val="32"/>
          <w:szCs w:val="32"/>
        </w:rPr>
        <w:t>附件1</w:t>
      </w:r>
    </w:p>
    <w:p>
      <w:pPr>
        <w:keepNext w:val="0"/>
        <w:keepLines w:val="0"/>
        <w:pageBreakBefore w:val="0"/>
        <w:widowControl/>
        <w:kinsoku/>
        <w:wordWrap/>
        <w:overflowPunct/>
        <w:topLinePunct w:val="0"/>
        <w:autoSpaceDE/>
        <w:autoSpaceDN/>
        <w:bidi w:val="0"/>
        <w:adjustRightInd/>
        <w:snapToGrid/>
        <w:spacing w:after="157" w:afterLines="50" w:line="520" w:lineRule="exact"/>
        <w:ind w:left="62" w:leftChars="-202" w:hanging="486" w:hangingChars="152"/>
        <w:jc w:val="center"/>
        <w:textAlignment w:val="auto"/>
        <w:rPr>
          <w:rFonts w:ascii="Times New Roman" w:hAnsi="Times New Roman" w:eastAsia="黑体"/>
          <w:bCs/>
          <w:color w:val="000000"/>
          <w:sz w:val="32"/>
          <w:szCs w:val="32"/>
        </w:rPr>
      </w:pPr>
      <w:r>
        <w:rPr>
          <w:rFonts w:hint="eastAsia" w:ascii="Times New Roman" w:hAnsi="Times New Roman" w:eastAsia="黑体"/>
          <w:bCs/>
          <w:color w:val="000000"/>
          <w:sz w:val="32"/>
          <w:szCs w:val="32"/>
          <w:lang w:val="en-US" w:eastAsia="zh-CN"/>
        </w:rPr>
        <w:t>大学生</w:t>
      </w:r>
      <w:r>
        <w:rPr>
          <w:rFonts w:ascii="Times New Roman" w:hAnsi="Times New Roman" w:eastAsia="黑体"/>
          <w:bCs/>
          <w:color w:val="000000"/>
          <w:sz w:val="32"/>
          <w:szCs w:val="32"/>
        </w:rPr>
        <w:t>入党积极分子</w:t>
      </w:r>
      <w:r>
        <w:rPr>
          <w:rFonts w:hint="eastAsia" w:ascii="Times New Roman" w:hAnsi="Times New Roman" w:eastAsia="黑体"/>
          <w:bCs/>
          <w:color w:val="000000"/>
          <w:sz w:val="32"/>
          <w:szCs w:val="32"/>
          <w:lang w:val="en-US" w:eastAsia="zh-CN"/>
        </w:rPr>
        <w:t>网络培训</w:t>
      </w:r>
      <w:r>
        <w:rPr>
          <w:rFonts w:ascii="Times New Roman" w:hAnsi="Times New Roman" w:eastAsia="黑体"/>
          <w:bCs/>
          <w:color w:val="000000"/>
          <w:sz w:val="32"/>
          <w:szCs w:val="32"/>
        </w:rPr>
        <w:t>课程列表</w:t>
      </w:r>
    </w:p>
    <w:tbl>
      <w:tblPr>
        <w:tblStyle w:val="4"/>
        <w:tblW w:w="9286" w:type="dxa"/>
        <w:tblInd w:w="-39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64"/>
        <w:gridCol w:w="4253"/>
        <w:gridCol w:w="992"/>
        <w:gridCol w:w="297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trPr>
        <w:tc>
          <w:tcPr>
            <w:tcW w:w="1064" w:type="dxa"/>
            <w:vAlign w:val="center"/>
          </w:tcPr>
          <w:p>
            <w:pPr>
              <w:widowControl w:val="0"/>
              <w:jc w:val="center"/>
              <w:rPr>
                <w:rFonts w:hint="eastAsia" w:ascii="Times New Roman" w:hAnsi="Times New Roman" w:eastAsia="仿宋"/>
                <w:b/>
                <w:bCs/>
                <w:color w:val="000000"/>
                <w:sz w:val="24"/>
                <w:szCs w:val="24"/>
              </w:rPr>
            </w:pPr>
            <w:r>
              <w:rPr>
                <w:rFonts w:ascii="Times New Roman" w:hAnsi="Times New Roman" w:eastAsia="仿宋"/>
                <w:b/>
                <w:bCs/>
                <w:color w:val="000000"/>
                <w:sz w:val="24"/>
                <w:szCs w:val="24"/>
              </w:rPr>
              <w:t>课程</w:t>
            </w:r>
          </w:p>
          <w:p>
            <w:pPr>
              <w:widowControl w:val="0"/>
              <w:jc w:val="center"/>
              <w:rPr>
                <w:rFonts w:ascii="Times New Roman" w:hAnsi="Times New Roman" w:eastAsia="仿宋"/>
                <w:color w:val="000000" w:themeColor="text1"/>
                <w:sz w:val="24"/>
                <w:szCs w:val="24"/>
                <w14:textFill>
                  <w14:solidFill>
                    <w14:schemeClr w14:val="tx1"/>
                  </w14:solidFill>
                </w14:textFill>
              </w:rPr>
            </w:pPr>
            <w:r>
              <w:rPr>
                <w:rFonts w:ascii="Times New Roman" w:hAnsi="Times New Roman" w:eastAsia="仿宋"/>
                <w:b/>
                <w:bCs/>
                <w:color w:val="000000"/>
                <w:sz w:val="24"/>
                <w:szCs w:val="24"/>
              </w:rPr>
              <w:t>模块</w:t>
            </w:r>
          </w:p>
        </w:tc>
        <w:tc>
          <w:tcPr>
            <w:tcW w:w="4253" w:type="dxa"/>
            <w:vAlign w:val="center"/>
          </w:tcPr>
          <w:p>
            <w:pPr>
              <w:widowControl w:val="0"/>
              <w:jc w:val="center"/>
              <w:rPr>
                <w:rFonts w:ascii="Times New Roman" w:hAnsi="Times New Roman" w:eastAsia="仿宋"/>
                <w:color w:val="000000" w:themeColor="text1"/>
                <w:sz w:val="24"/>
                <w:szCs w:val="24"/>
                <w14:textFill>
                  <w14:solidFill>
                    <w14:schemeClr w14:val="tx1"/>
                  </w14:solidFill>
                </w14:textFill>
              </w:rPr>
            </w:pPr>
            <w:r>
              <w:rPr>
                <w:rFonts w:ascii="Times New Roman" w:hAnsi="Times New Roman" w:eastAsia="仿宋"/>
                <w:b/>
                <w:bCs/>
                <w:color w:val="000000"/>
                <w:sz w:val="24"/>
                <w:szCs w:val="24"/>
              </w:rPr>
              <w:t>课程名称</w:t>
            </w:r>
          </w:p>
        </w:tc>
        <w:tc>
          <w:tcPr>
            <w:tcW w:w="992" w:type="dxa"/>
            <w:vAlign w:val="center"/>
          </w:tcPr>
          <w:p>
            <w:pPr>
              <w:widowControl w:val="0"/>
              <w:jc w:val="center"/>
              <w:rPr>
                <w:rFonts w:ascii="Times New Roman" w:hAnsi="Times New Roman" w:eastAsia="仿宋"/>
                <w:color w:val="000000" w:themeColor="text1"/>
                <w:sz w:val="24"/>
                <w:szCs w:val="24"/>
                <w14:textFill>
                  <w14:solidFill>
                    <w14:schemeClr w14:val="tx1"/>
                  </w14:solidFill>
                </w14:textFill>
              </w:rPr>
            </w:pPr>
            <w:r>
              <w:rPr>
                <w:rFonts w:ascii="Times New Roman" w:hAnsi="Times New Roman" w:eastAsia="仿宋"/>
                <w:b/>
                <w:bCs/>
                <w:color w:val="000000"/>
                <w:sz w:val="24"/>
                <w:szCs w:val="24"/>
              </w:rPr>
              <w:t>主讲人</w:t>
            </w:r>
          </w:p>
        </w:tc>
        <w:tc>
          <w:tcPr>
            <w:tcW w:w="2977" w:type="dxa"/>
            <w:vAlign w:val="center"/>
          </w:tcPr>
          <w:p>
            <w:pPr>
              <w:widowControl w:val="0"/>
              <w:jc w:val="center"/>
              <w:rPr>
                <w:rFonts w:ascii="Times New Roman" w:hAnsi="Times New Roman" w:eastAsia="仿宋"/>
                <w:color w:val="000000" w:themeColor="text1"/>
                <w:sz w:val="24"/>
                <w:szCs w:val="24"/>
                <w14:textFill>
                  <w14:solidFill>
                    <w14:schemeClr w14:val="tx1"/>
                  </w14:solidFill>
                </w14:textFill>
              </w:rPr>
            </w:pPr>
            <w:r>
              <w:rPr>
                <w:rFonts w:ascii="Times New Roman" w:hAnsi="Times New Roman" w:eastAsia="仿宋"/>
                <w:b/>
                <w:bCs/>
                <w:color w:val="000000"/>
                <w:sz w:val="24"/>
                <w:szCs w:val="24"/>
              </w:rPr>
              <w:t>职务职称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1064" w:type="dxa"/>
            <w:vMerge w:val="restart"/>
            <w:shd w:val="clear" w:color="auto" w:fill="auto"/>
            <w:vAlign w:val="center"/>
          </w:tcPr>
          <w:p>
            <w:pPr>
              <w:widowControl/>
              <w:jc w:val="center"/>
              <w:rPr>
                <w:rFonts w:ascii="Times New Roman" w:hAnsi="Times New Roman" w:eastAsia="仿宋"/>
                <w:color w:val="000000" w:themeColor="text1"/>
                <w:sz w:val="24"/>
                <w:szCs w:val="24"/>
                <w14:textFill>
                  <w14:solidFill>
                    <w14:schemeClr w14:val="tx1"/>
                  </w14:solidFill>
                </w14:textFill>
              </w:rPr>
            </w:pPr>
            <w:r>
              <w:rPr>
                <w:rFonts w:ascii="Times New Roman" w:hAnsi="Times New Roman" w:eastAsia="仿宋"/>
                <w:color w:val="000000" w:themeColor="text1"/>
                <w:sz w:val="24"/>
                <w:szCs w:val="24"/>
                <w14:textFill>
                  <w14:solidFill>
                    <w14:schemeClr w14:val="tx1"/>
                  </w14:solidFill>
                </w14:textFill>
              </w:rPr>
              <w:t>习近平</w:t>
            </w:r>
          </w:p>
          <w:p>
            <w:pPr>
              <w:widowControl/>
              <w:jc w:val="center"/>
              <w:rPr>
                <w:rFonts w:ascii="Times New Roman" w:hAnsi="Times New Roman" w:eastAsia="仿宋"/>
                <w:color w:val="000000" w:themeColor="text1"/>
                <w:sz w:val="24"/>
                <w:szCs w:val="24"/>
                <w14:textFill>
                  <w14:solidFill>
                    <w14:schemeClr w14:val="tx1"/>
                  </w14:solidFill>
                </w14:textFill>
              </w:rPr>
            </w:pPr>
            <w:r>
              <w:rPr>
                <w:rFonts w:ascii="Times New Roman" w:hAnsi="Times New Roman" w:eastAsia="仿宋"/>
                <w:color w:val="000000" w:themeColor="text1"/>
                <w:sz w:val="24"/>
                <w:szCs w:val="24"/>
                <w14:textFill>
                  <w14:solidFill>
                    <w14:schemeClr w14:val="tx1"/>
                  </w14:solidFill>
                </w14:textFill>
              </w:rPr>
              <w:t>新时代</w:t>
            </w:r>
          </w:p>
          <w:p>
            <w:pPr>
              <w:widowControl/>
              <w:jc w:val="center"/>
              <w:rPr>
                <w:rFonts w:hint="eastAsia" w:ascii="Times New Roman" w:hAnsi="Times New Roman" w:eastAsia="仿宋"/>
                <w:color w:val="000000" w:themeColor="text1"/>
                <w:sz w:val="24"/>
                <w:szCs w:val="24"/>
                <w14:textFill>
                  <w14:solidFill>
                    <w14:schemeClr w14:val="tx1"/>
                  </w14:solidFill>
                </w14:textFill>
              </w:rPr>
            </w:pPr>
            <w:r>
              <w:rPr>
                <w:rFonts w:ascii="Times New Roman" w:hAnsi="Times New Roman" w:eastAsia="仿宋"/>
                <w:color w:val="000000" w:themeColor="text1"/>
                <w:sz w:val="24"/>
                <w:szCs w:val="24"/>
                <w14:textFill>
                  <w14:solidFill>
                    <w14:schemeClr w14:val="tx1"/>
                  </w14:solidFill>
                </w14:textFill>
              </w:rPr>
              <w:t>中国</w:t>
            </w:r>
          </w:p>
          <w:p>
            <w:pPr>
              <w:widowControl/>
              <w:jc w:val="center"/>
              <w:rPr>
                <w:rFonts w:hint="eastAsia" w:ascii="Times New Roman" w:hAnsi="Times New Roman" w:eastAsia="仿宋"/>
                <w:color w:val="000000" w:themeColor="text1"/>
                <w:sz w:val="24"/>
                <w:szCs w:val="24"/>
                <w14:textFill>
                  <w14:solidFill>
                    <w14:schemeClr w14:val="tx1"/>
                  </w14:solidFill>
                </w14:textFill>
              </w:rPr>
            </w:pPr>
            <w:r>
              <w:rPr>
                <w:rFonts w:ascii="Times New Roman" w:hAnsi="Times New Roman" w:eastAsia="仿宋"/>
                <w:color w:val="000000" w:themeColor="text1"/>
                <w:sz w:val="24"/>
                <w:szCs w:val="24"/>
                <w14:textFill>
                  <w14:solidFill>
                    <w14:schemeClr w14:val="tx1"/>
                  </w14:solidFill>
                </w14:textFill>
              </w:rPr>
              <w:t>特色</w:t>
            </w:r>
          </w:p>
          <w:p>
            <w:pPr>
              <w:widowControl/>
              <w:jc w:val="center"/>
              <w:rPr>
                <w:rFonts w:hint="eastAsia" w:ascii="Times New Roman" w:hAnsi="Times New Roman" w:eastAsia="仿宋"/>
                <w:color w:val="000000" w:themeColor="text1"/>
                <w:sz w:val="24"/>
                <w:szCs w:val="24"/>
                <w14:textFill>
                  <w14:solidFill>
                    <w14:schemeClr w14:val="tx1"/>
                  </w14:solidFill>
                </w14:textFill>
              </w:rPr>
            </w:pPr>
            <w:r>
              <w:rPr>
                <w:rFonts w:ascii="Times New Roman" w:hAnsi="Times New Roman" w:eastAsia="仿宋"/>
                <w:color w:val="000000" w:themeColor="text1"/>
                <w:sz w:val="24"/>
                <w:szCs w:val="24"/>
                <w14:textFill>
                  <w14:solidFill>
                    <w14:schemeClr w14:val="tx1"/>
                  </w14:solidFill>
                </w14:textFill>
              </w:rPr>
              <w:t>社会</w:t>
            </w:r>
          </w:p>
          <w:p>
            <w:pPr>
              <w:widowControl/>
              <w:jc w:val="center"/>
              <w:rPr>
                <w:rFonts w:hint="eastAsia" w:ascii="Times New Roman" w:hAnsi="Times New Roman" w:eastAsia="仿宋"/>
                <w:color w:val="000000" w:themeColor="text1"/>
                <w:sz w:val="24"/>
                <w:szCs w:val="24"/>
                <w14:textFill>
                  <w14:solidFill>
                    <w14:schemeClr w14:val="tx1"/>
                  </w14:solidFill>
                </w14:textFill>
              </w:rPr>
            </w:pPr>
            <w:r>
              <w:rPr>
                <w:rFonts w:ascii="Times New Roman" w:hAnsi="Times New Roman" w:eastAsia="仿宋"/>
                <w:color w:val="000000" w:themeColor="text1"/>
                <w:sz w:val="24"/>
                <w:szCs w:val="24"/>
                <w14:textFill>
                  <w14:solidFill>
                    <w14:schemeClr w14:val="tx1"/>
                  </w14:solidFill>
                </w14:textFill>
              </w:rPr>
              <w:t>主义</w:t>
            </w:r>
          </w:p>
          <w:p>
            <w:pPr>
              <w:widowControl/>
              <w:jc w:val="center"/>
              <w:rPr>
                <w:rFonts w:ascii="Times New Roman" w:hAnsi="Times New Roman" w:eastAsia="仿宋"/>
                <w:color w:val="000000" w:themeColor="text1"/>
                <w:sz w:val="24"/>
                <w:szCs w:val="24"/>
                <w14:textFill>
                  <w14:solidFill>
                    <w14:schemeClr w14:val="tx1"/>
                  </w14:solidFill>
                </w14:textFill>
              </w:rPr>
            </w:pPr>
            <w:r>
              <w:rPr>
                <w:rFonts w:ascii="Times New Roman" w:hAnsi="Times New Roman" w:eastAsia="仿宋"/>
                <w:color w:val="000000" w:themeColor="text1"/>
                <w:sz w:val="24"/>
                <w:szCs w:val="24"/>
                <w14:textFill>
                  <w14:solidFill>
                    <w14:schemeClr w14:val="tx1"/>
                  </w14:solidFill>
                </w14:textFill>
              </w:rPr>
              <w:t>思想</w:t>
            </w:r>
          </w:p>
        </w:tc>
        <w:tc>
          <w:tcPr>
            <w:tcW w:w="4253" w:type="dxa"/>
            <w:shd w:val="clear" w:color="auto" w:fill="auto"/>
            <w:vAlign w:val="center"/>
          </w:tcPr>
          <w:p>
            <w:pPr>
              <w:widowControl/>
              <w:textAlignment w:val="center"/>
              <w:rPr>
                <w:rFonts w:ascii="Times New Roman" w:hAnsi="Times New Roman" w:eastAsia="仿宋"/>
                <w:color w:val="000000"/>
                <w:kern w:val="0"/>
                <w:sz w:val="24"/>
                <w:szCs w:val="24"/>
              </w:rPr>
            </w:pPr>
            <w:r>
              <w:rPr>
                <w:rFonts w:ascii="Times New Roman" w:hAnsi="Times New Roman" w:eastAsia="仿宋"/>
                <w:color w:val="000000"/>
                <w:kern w:val="0"/>
                <w:sz w:val="24"/>
                <w:szCs w:val="24"/>
              </w:rPr>
              <w:t>习近平新时代中国特色社会主义思想</w:t>
            </w:r>
          </w:p>
        </w:tc>
        <w:tc>
          <w:tcPr>
            <w:tcW w:w="992" w:type="dxa"/>
            <w:shd w:val="clear" w:color="auto" w:fill="auto"/>
            <w:vAlign w:val="center"/>
          </w:tcPr>
          <w:p>
            <w:pPr>
              <w:widowControl/>
              <w:jc w:val="center"/>
              <w:textAlignment w:val="center"/>
              <w:rPr>
                <w:rFonts w:ascii="Times New Roman" w:hAnsi="Times New Roman" w:eastAsia="仿宋"/>
                <w:color w:val="000000"/>
                <w:kern w:val="0"/>
                <w:sz w:val="24"/>
                <w:szCs w:val="24"/>
              </w:rPr>
            </w:pPr>
            <w:r>
              <w:rPr>
                <w:rFonts w:ascii="Times New Roman" w:hAnsi="Times New Roman" w:eastAsia="仿宋"/>
                <w:color w:val="000000"/>
                <w:kern w:val="0"/>
                <w:sz w:val="24"/>
                <w:szCs w:val="24"/>
              </w:rPr>
              <w:t>韩庆祥</w:t>
            </w:r>
          </w:p>
        </w:tc>
        <w:tc>
          <w:tcPr>
            <w:tcW w:w="2977" w:type="dxa"/>
            <w:shd w:val="clear" w:color="auto" w:fill="auto"/>
            <w:vAlign w:val="center"/>
          </w:tcPr>
          <w:p>
            <w:pPr>
              <w:widowControl/>
              <w:textAlignment w:val="center"/>
              <w:rPr>
                <w:rFonts w:ascii="Times New Roman" w:hAnsi="Times New Roman" w:eastAsia="仿宋"/>
                <w:color w:val="000000"/>
                <w:kern w:val="0"/>
                <w:sz w:val="24"/>
                <w:szCs w:val="24"/>
              </w:rPr>
            </w:pPr>
            <w:r>
              <w:rPr>
                <w:rFonts w:ascii="Times New Roman" w:hAnsi="Times New Roman" w:eastAsia="仿宋"/>
                <w:color w:val="000000"/>
                <w:kern w:val="0"/>
                <w:sz w:val="24"/>
                <w:szCs w:val="24"/>
              </w:rPr>
              <w:t>中共中央党校校务委员会委员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1064" w:type="dxa"/>
            <w:vMerge w:val="continue"/>
            <w:shd w:val="clear" w:color="auto" w:fill="auto"/>
            <w:vAlign w:val="center"/>
          </w:tcPr>
          <w:p>
            <w:pPr>
              <w:widowControl/>
              <w:jc w:val="center"/>
              <w:rPr>
                <w:rFonts w:ascii="Times New Roman" w:hAnsi="Times New Roman" w:eastAsia="仿宋"/>
                <w:color w:val="000000" w:themeColor="text1"/>
                <w:sz w:val="24"/>
                <w:szCs w:val="24"/>
                <w14:textFill>
                  <w14:solidFill>
                    <w14:schemeClr w14:val="tx1"/>
                  </w14:solidFill>
                </w14:textFill>
              </w:rPr>
            </w:pPr>
          </w:p>
        </w:tc>
        <w:tc>
          <w:tcPr>
            <w:tcW w:w="4253" w:type="dxa"/>
            <w:shd w:val="clear" w:color="auto" w:fill="auto"/>
            <w:vAlign w:val="center"/>
          </w:tcPr>
          <w:p>
            <w:pPr>
              <w:widowControl/>
              <w:textAlignment w:val="center"/>
              <w:rPr>
                <w:rFonts w:ascii="Times New Roman" w:hAnsi="Times New Roman" w:eastAsia="仿宋"/>
                <w:color w:val="000000"/>
                <w:kern w:val="0"/>
                <w:sz w:val="24"/>
                <w:szCs w:val="24"/>
              </w:rPr>
            </w:pPr>
            <w:r>
              <w:rPr>
                <w:rFonts w:ascii="Times New Roman" w:hAnsi="Times New Roman" w:eastAsia="仿宋"/>
                <w:color w:val="000000"/>
                <w:kern w:val="0"/>
                <w:sz w:val="24"/>
                <w:szCs w:val="24"/>
              </w:rPr>
              <w:t>习近平新时代中国特色社会主义思想产生的历史方位和现实意义</w:t>
            </w:r>
          </w:p>
        </w:tc>
        <w:tc>
          <w:tcPr>
            <w:tcW w:w="992" w:type="dxa"/>
            <w:shd w:val="clear" w:color="auto" w:fill="auto"/>
            <w:vAlign w:val="center"/>
          </w:tcPr>
          <w:p>
            <w:pPr>
              <w:widowControl/>
              <w:jc w:val="center"/>
              <w:textAlignment w:val="center"/>
              <w:rPr>
                <w:rFonts w:ascii="Times New Roman" w:hAnsi="Times New Roman" w:eastAsia="仿宋"/>
                <w:color w:val="000000"/>
                <w:kern w:val="0"/>
                <w:sz w:val="24"/>
                <w:szCs w:val="24"/>
              </w:rPr>
            </w:pPr>
            <w:r>
              <w:rPr>
                <w:rFonts w:ascii="Times New Roman" w:hAnsi="Times New Roman" w:eastAsia="仿宋"/>
                <w:color w:val="000000"/>
                <w:kern w:val="0"/>
                <w:sz w:val="24"/>
                <w:szCs w:val="24"/>
              </w:rPr>
              <w:t>洪向华</w:t>
            </w:r>
          </w:p>
        </w:tc>
        <w:tc>
          <w:tcPr>
            <w:tcW w:w="2977" w:type="dxa"/>
            <w:shd w:val="clear" w:color="auto" w:fill="auto"/>
            <w:vAlign w:val="center"/>
          </w:tcPr>
          <w:p>
            <w:pPr>
              <w:widowControl/>
              <w:textAlignment w:val="center"/>
              <w:rPr>
                <w:rFonts w:ascii="Times New Roman" w:hAnsi="Times New Roman" w:eastAsia="仿宋"/>
                <w:color w:val="000000"/>
                <w:kern w:val="0"/>
                <w:sz w:val="24"/>
                <w:szCs w:val="24"/>
              </w:rPr>
            </w:pPr>
            <w:r>
              <w:rPr>
                <w:rFonts w:ascii="Times New Roman" w:hAnsi="Times New Roman" w:eastAsia="仿宋"/>
                <w:color w:val="000000"/>
                <w:kern w:val="0"/>
                <w:sz w:val="24"/>
                <w:szCs w:val="24"/>
              </w:rPr>
              <w:t>中共中央党校科研部副巡视员、教授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1064" w:type="dxa"/>
            <w:vMerge w:val="continue"/>
            <w:shd w:val="clear" w:color="auto" w:fill="auto"/>
            <w:vAlign w:val="center"/>
          </w:tcPr>
          <w:p>
            <w:pPr>
              <w:widowControl w:val="0"/>
              <w:jc w:val="center"/>
              <w:rPr>
                <w:rFonts w:ascii="Times New Roman" w:hAnsi="Times New Roman" w:eastAsia="仿宋"/>
                <w:color w:val="000000" w:themeColor="text1"/>
                <w:sz w:val="24"/>
                <w:szCs w:val="24"/>
                <w14:textFill>
                  <w14:solidFill>
                    <w14:schemeClr w14:val="tx1"/>
                  </w14:solidFill>
                </w14:textFill>
              </w:rPr>
            </w:pPr>
          </w:p>
        </w:tc>
        <w:tc>
          <w:tcPr>
            <w:tcW w:w="4253" w:type="dxa"/>
            <w:shd w:val="clear" w:color="auto" w:fill="auto"/>
            <w:vAlign w:val="center"/>
          </w:tcPr>
          <w:p>
            <w:pPr>
              <w:widowControl/>
              <w:textAlignment w:val="center"/>
              <w:rPr>
                <w:rFonts w:ascii="Times New Roman" w:hAnsi="Times New Roman" w:eastAsia="仿宋"/>
                <w:kern w:val="0"/>
                <w:sz w:val="24"/>
                <w:szCs w:val="24"/>
              </w:rPr>
            </w:pPr>
            <w:r>
              <w:rPr>
                <w:rFonts w:ascii="Times New Roman" w:hAnsi="Times New Roman" w:eastAsia="仿宋"/>
                <w:kern w:val="0"/>
                <w:sz w:val="24"/>
                <w:szCs w:val="24"/>
              </w:rPr>
              <w:t>新时代我国社会的主要矛盾及其现实</w:t>
            </w:r>
          </w:p>
          <w:p>
            <w:pPr>
              <w:widowControl/>
              <w:textAlignment w:val="center"/>
              <w:rPr>
                <w:rFonts w:ascii="Times New Roman" w:hAnsi="Times New Roman" w:eastAsia="仿宋"/>
                <w:kern w:val="0"/>
                <w:sz w:val="24"/>
                <w:szCs w:val="24"/>
              </w:rPr>
            </w:pPr>
            <w:r>
              <w:rPr>
                <w:rFonts w:ascii="Times New Roman" w:hAnsi="Times New Roman" w:eastAsia="仿宋"/>
                <w:kern w:val="0"/>
                <w:sz w:val="24"/>
                <w:szCs w:val="24"/>
              </w:rPr>
              <w:t>意义</w:t>
            </w:r>
          </w:p>
        </w:tc>
        <w:tc>
          <w:tcPr>
            <w:tcW w:w="992" w:type="dxa"/>
            <w:shd w:val="clear" w:color="auto" w:fill="auto"/>
            <w:vAlign w:val="center"/>
          </w:tcPr>
          <w:p>
            <w:pPr>
              <w:widowControl w:val="0"/>
              <w:jc w:val="center"/>
              <w:textAlignment w:val="center"/>
              <w:rPr>
                <w:rFonts w:ascii="Times New Roman" w:hAnsi="Times New Roman" w:eastAsia="仿宋"/>
                <w:kern w:val="0"/>
                <w:sz w:val="24"/>
                <w:szCs w:val="24"/>
              </w:rPr>
            </w:pPr>
            <w:r>
              <w:rPr>
                <w:rFonts w:ascii="Times New Roman" w:hAnsi="Times New Roman" w:eastAsia="仿宋"/>
                <w:kern w:val="0"/>
                <w:sz w:val="24"/>
                <w:szCs w:val="24"/>
              </w:rPr>
              <w:t>刘少杰</w:t>
            </w:r>
          </w:p>
        </w:tc>
        <w:tc>
          <w:tcPr>
            <w:tcW w:w="2977" w:type="dxa"/>
            <w:shd w:val="clear" w:color="auto" w:fill="auto"/>
            <w:vAlign w:val="center"/>
          </w:tcPr>
          <w:p>
            <w:pPr>
              <w:widowControl w:val="0"/>
              <w:textAlignment w:val="center"/>
              <w:rPr>
                <w:rFonts w:ascii="Times New Roman" w:hAnsi="Times New Roman" w:eastAsia="仿宋"/>
                <w:kern w:val="0"/>
                <w:sz w:val="24"/>
                <w:szCs w:val="24"/>
              </w:rPr>
            </w:pPr>
            <w:r>
              <w:rPr>
                <w:rFonts w:ascii="Times New Roman" w:hAnsi="Times New Roman" w:eastAsia="仿宋"/>
                <w:kern w:val="0"/>
                <w:sz w:val="24"/>
                <w:szCs w:val="24"/>
              </w:rPr>
              <w:t>中国人民大学社会学理论与方法研究中心主任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1064" w:type="dxa"/>
            <w:vMerge w:val="continue"/>
            <w:shd w:val="clear" w:color="auto" w:fill="auto"/>
            <w:vAlign w:val="center"/>
          </w:tcPr>
          <w:p>
            <w:pPr>
              <w:widowControl/>
              <w:jc w:val="center"/>
              <w:rPr>
                <w:rFonts w:ascii="Times New Roman" w:hAnsi="Times New Roman" w:eastAsia="仿宋"/>
                <w:color w:val="000000" w:themeColor="text1"/>
                <w:sz w:val="24"/>
                <w:szCs w:val="24"/>
                <w14:textFill>
                  <w14:solidFill>
                    <w14:schemeClr w14:val="tx1"/>
                  </w14:solidFill>
                </w14:textFill>
              </w:rPr>
            </w:pPr>
          </w:p>
        </w:tc>
        <w:tc>
          <w:tcPr>
            <w:tcW w:w="4253" w:type="dxa"/>
            <w:shd w:val="clear" w:color="auto" w:fill="auto"/>
            <w:vAlign w:val="center"/>
          </w:tcPr>
          <w:p>
            <w:pPr>
              <w:widowControl/>
              <w:textAlignment w:val="center"/>
              <w:rPr>
                <w:rFonts w:ascii="Times New Roman" w:hAnsi="Times New Roman" w:eastAsia="仿宋"/>
                <w:color w:val="000000"/>
                <w:kern w:val="0"/>
                <w:sz w:val="24"/>
                <w:szCs w:val="24"/>
              </w:rPr>
            </w:pPr>
            <w:r>
              <w:rPr>
                <w:rFonts w:ascii="Times New Roman" w:hAnsi="Times New Roman" w:eastAsia="仿宋"/>
                <w:color w:val="000000"/>
                <w:kern w:val="0"/>
                <w:sz w:val="24"/>
                <w:szCs w:val="24"/>
              </w:rPr>
              <w:t>文化强国建设与提升文化软实力——党的十九大对文化建设的新要求</w:t>
            </w:r>
          </w:p>
        </w:tc>
        <w:tc>
          <w:tcPr>
            <w:tcW w:w="992" w:type="dxa"/>
            <w:shd w:val="clear" w:color="auto" w:fill="auto"/>
            <w:vAlign w:val="center"/>
          </w:tcPr>
          <w:p>
            <w:pPr>
              <w:widowControl/>
              <w:jc w:val="center"/>
              <w:textAlignment w:val="center"/>
              <w:rPr>
                <w:rFonts w:ascii="Times New Roman" w:hAnsi="Times New Roman" w:eastAsia="仿宋"/>
                <w:color w:val="000000"/>
                <w:kern w:val="0"/>
                <w:sz w:val="24"/>
                <w:szCs w:val="24"/>
              </w:rPr>
            </w:pPr>
            <w:r>
              <w:rPr>
                <w:rFonts w:ascii="Times New Roman" w:hAnsi="Times New Roman" w:eastAsia="仿宋"/>
                <w:color w:val="000000"/>
                <w:kern w:val="0"/>
                <w:sz w:val="24"/>
                <w:szCs w:val="24"/>
              </w:rPr>
              <w:t>周熙明</w:t>
            </w:r>
          </w:p>
        </w:tc>
        <w:tc>
          <w:tcPr>
            <w:tcW w:w="2977" w:type="dxa"/>
            <w:shd w:val="clear" w:color="auto" w:fill="auto"/>
            <w:vAlign w:val="center"/>
          </w:tcPr>
          <w:p>
            <w:pPr>
              <w:widowControl/>
              <w:textAlignment w:val="center"/>
              <w:rPr>
                <w:rFonts w:ascii="Times New Roman" w:hAnsi="Times New Roman" w:eastAsia="仿宋"/>
                <w:color w:val="000000"/>
                <w:kern w:val="0"/>
                <w:sz w:val="24"/>
                <w:szCs w:val="24"/>
              </w:rPr>
            </w:pPr>
            <w:r>
              <w:rPr>
                <w:rFonts w:ascii="Times New Roman" w:hAnsi="Times New Roman" w:eastAsia="仿宋"/>
                <w:color w:val="000000"/>
                <w:kern w:val="0"/>
                <w:sz w:val="24"/>
                <w:szCs w:val="24"/>
              </w:rPr>
              <w:t>中共中央党校教授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trPr>
        <w:tc>
          <w:tcPr>
            <w:tcW w:w="1064" w:type="dxa"/>
            <w:vMerge w:val="restart"/>
            <w:shd w:val="clear" w:color="auto" w:fill="auto"/>
            <w:vAlign w:val="center"/>
          </w:tcPr>
          <w:p>
            <w:pPr>
              <w:widowControl w:val="0"/>
              <w:jc w:val="center"/>
              <w:rPr>
                <w:rFonts w:hint="eastAsia" w:ascii="Times New Roman" w:hAnsi="Times New Roman" w:eastAsia="仿宋"/>
                <w:sz w:val="24"/>
                <w:szCs w:val="24"/>
                <w:lang w:val="en-US" w:eastAsia="zh-CN"/>
              </w:rPr>
            </w:pPr>
            <w:r>
              <w:rPr>
                <w:rFonts w:hint="eastAsia" w:ascii="Times New Roman" w:hAnsi="Times New Roman" w:eastAsia="仿宋"/>
                <w:sz w:val="24"/>
                <w:szCs w:val="24"/>
                <w:lang w:val="en-US" w:eastAsia="zh-CN"/>
              </w:rPr>
              <w:t>党的</w:t>
            </w:r>
          </w:p>
          <w:p>
            <w:pPr>
              <w:widowControl w:val="0"/>
              <w:jc w:val="center"/>
              <w:rPr>
                <w:rFonts w:hint="eastAsia" w:ascii="Times New Roman" w:hAnsi="Times New Roman" w:eastAsia="仿宋"/>
                <w:sz w:val="24"/>
                <w:szCs w:val="24"/>
                <w:lang w:val="en-US" w:eastAsia="zh-CN"/>
              </w:rPr>
            </w:pPr>
            <w:r>
              <w:rPr>
                <w:rFonts w:hint="eastAsia" w:ascii="Times New Roman" w:hAnsi="Times New Roman" w:eastAsia="仿宋"/>
                <w:sz w:val="24"/>
                <w:szCs w:val="24"/>
                <w:lang w:val="en-US" w:eastAsia="zh-CN"/>
              </w:rPr>
              <w:t>历史</w:t>
            </w:r>
          </w:p>
          <w:p>
            <w:pPr>
              <w:widowControl w:val="0"/>
              <w:jc w:val="center"/>
              <w:rPr>
                <w:rFonts w:hint="eastAsia" w:ascii="Times New Roman" w:hAnsi="Times New Roman" w:eastAsia="仿宋"/>
                <w:sz w:val="24"/>
                <w:szCs w:val="24"/>
                <w:lang w:val="en-US" w:eastAsia="zh-CN"/>
              </w:rPr>
            </w:pPr>
            <w:r>
              <w:rPr>
                <w:rFonts w:hint="eastAsia" w:ascii="Times New Roman" w:hAnsi="Times New Roman" w:eastAsia="仿宋"/>
                <w:sz w:val="24"/>
                <w:szCs w:val="24"/>
                <w:lang w:val="en-US" w:eastAsia="zh-CN"/>
              </w:rPr>
              <w:t>和</w:t>
            </w:r>
          </w:p>
          <w:p>
            <w:pPr>
              <w:widowControl w:val="0"/>
              <w:jc w:val="center"/>
              <w:rPr>
                <w:rFonts w:hint="eastAsia" w:ascii="Times New Roman" w:hAnsi="Times New Roman" w:eastAsia="仿宋"/>
                <w:sz w:val="24"/>
                <w:szCs w:val="24"/>
                <w:lang w:val="en-US" w:eastAsia="zh-CN"/>
              </w:rPr>
            </w:pPr>
            <w:r>
              <w:rPr>
                <w:rFonts w:hint="eastAsia" w:ascii="Times New Roman" w:hAnsi="Times New Roman" w:eastAsia="仿宋"/>
                <w:sz w:val="24"/>
                <w:szCs w:val="24"/>
                <w:lang w:val="en-US" w:eastAsia="zh-CN"/>
              </w:rPr>
              <w:t>党的</w:t>
            </w:r>
          </w:p>
          <w:p>
            <w:pPr>
              <w:widowControl w:val="0"/>
              <w:jc w:val="center"/>
              <w:rPr>
                <w:rFonts w:hint="eastAsia" w:ascii="Times New Roman" w:hAnsi="Times New Roman" w:eastAsia="仿宋"/>
                <w:sz w:val="24"/>
                <w:szCs w:val="24"/>
                <w:lang w:val="en-US" w:eastAsia="zh-CN"/>
              </w:rPr>
            </w:pPr>
            <w:r>
              <w:rPr>
                <w:rFonts w:hint="eastAsia" w:ascii="Times New Roman" w:hAnsi="Times New Roman" w:eastAsia="仿宋"/>
                <w:sz w:val="24"/>
                <w:szCs w:val="24"/>
                <w:lang w:val="en-US" w:eastAsia="zh-CN"/>
              </w:rPr>
              <w:t>基本</w:t>
            </w:r>
          </w:p>
          <w:p>
            <w:pPr>
              <w:widowControl w:val="0"/>
              <w:jc w:val="center"/>
              <w:rPr>
                <w:rFonts w:hint="default" w:ascii="Times New Roman" w:hAnsi="Times New Roman" w:eastAsia="仿宋"/>
                <w:sz w:val="24"/>
                <w:szCs w:val="24"/>
                <w:lang w:val="en-US" w:eastAsia="zh-CN"/>
              </w:rPr>
            </w:pPr>
            <w:r>
              <w:rPr>
                <w:rFonts w:hint="eastAsia" w:ascii="Times New Roman" w:hAnsi="Times New Roman" w:eastAsia="仿宋"/>
                <w:sz w:val="24"/>
                <w:szCs w:val="24"/>
                <w:lang w:val="en-US" w:eastAsia="zh-CN"/>
              </w:rPr>
              <w:t>知识</w:t>
            </w:r>
          </w:p>
        </w:tc>
        <w:tc>
          <w:tcPr>
            <w:tcW w:w="4253" w:type="dxa"/>
            <w:shd w:val="clear" w:color="auto" w:fill="auto"/>
            <w:vAlign w:val="center"/>
          </w:tcPr>
          <w:p>
            <w:pPr>
              <w:widowControl w:val="0"/>
              <w:textAlignment w:val="center"/>
              <w:rPr>
                <w:rFonts w:ascii="Times New Roman" w:hAnsi="Times New Roman" w:eastAsia="仿宋"/>
                <w:color w:val="000000"/>
                <w:kern w:val="0"/>
                <w:sz w:val="24"/>
                <w:szCs w:val="24"/>
              </w:rPr>
            </w:pPr>
            <w:r>
              <w:rPr>
                <w:rFonts w:ascii="Times New Roman" w:hAnsi="Times New Roman" w:eastAsia="仿宋"/>
                <w:color w:val="000000"/>
                <w:kern w:val="0"/>
                <w:sz w:val="24"/>
                <w:szCs w:val="24"/>
              </w:rPr>
              <w:t>中国共产党从哪里来</w:t>
            </w:r>
          </w:p>
        </w:tc>
        <w:tc>
          <w:tcPr>
            <w:tcW w:w="992" w:type="dxa"/>
            <w:shd w:val="clear" w:color="auto" w:fill="auto"/>
            <w:vAlign w:val="center"/>
          </w:tcPr>
          <w:p>
            <w:pPr>
              <w:widowControl w:val="0"/>
              <w:jc w:val="center"/>
              <w:textAlignment w:val="center"/>
              <w:rPr>
                <w:rFonts w:hint="eastAsia" w:ascii="Times New Roman" w:hAnsi="Times New Roman" w:eastAsia="仿宋"/>
                <w:color w:val="000000"/>
                <w:kern w:val="0"/>
                <w:sz w:val="24"/>
                <w:szCs w:val="24"/>
                <w:lang w:val="en-US" w:eastAsia="zh-CN"/>
              </w:rPr>
            </w:pPr>
            <w:r>
              <w:rPr>
                <w:rFonts w:hint="eastAsia" w:ascii="Times New Roman" w:hAnsi="Times New Roman" w:eastAsia="仿宋"/>
                <w:color w:val="000000"/>
                <w:kern w:val="0"/>
                <w:sz w:val="24"/>
                <w:szCs w:val="24"/>
                <w:lang w:val="en-US" w:eastAsia="zh-CN"/>
              </w:rPr>
              <w:t>微  课</w:t>
            </w:r>
          </w:p>
        </w:tc>
        <w:tc>
          <w:tcPr>
            <w:tcW w:w="2977" w:type="dxa"/>
            <w:shd w:val="clear" w:color="auto" w:fill="auto"/>
            <w:vAlign w:val="center"/>
          </w:tcPr>
          <w:p>
            <w:pPr>
              <w:widowControl/>
              <w:textAlignment w:val="center"/>
              <w:rPr>
                <w:rFonts w:ascii="Times New Roman" w:hAnsi="Times New Roman" w:eastAsia="仿宋"/>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trPr>
        <w:tc>
          <w:tcPr>
            <w:tcW w:w="1064" w:type="dxa"/>
            <w:vMerge w:val="continue"/>
            <w:shd w:val="clear" w:color="auto" w:fill="auto"/>
            <w:vAlign w:val="center"/>
          </w:tcPr>
          <w:p>
            <w:pPr>
              <w:widowControl w:val="0"/>
              <w:jc w:val="center"/>
              <w:rPr>
                <w:rFonts w:hint="default" w:ascii="Times New Roman" w:hAnsi="Times New Roman" w:eastAsia="仿宋"/>
                <w:sz w:val="24"/>
                <w:szCs w:val="24"/>
                <w:lang w:val="en-US" w:eastAsia="zh-CN"/>
              </w:rPr>
            </w:pPr>
          </w:p>
        </w:tc>
        <w:tc>
          <w:tcPr>
            <w:tcW w:w="4253" w:type="dxa"/>
            <w:shd w:val="clear" w:color="auto" w:fill="auto"/>
            <w:vAlign w:val="center"/>
          </w:tcPr>
          <w:p>
            <w:pPr>
              <w:widowControl w:val="0"/>
              <w:textAlignment w:val="center"/>
              <w:rPr>
                <w:rFonts w:ascii="Times New Roman" w:hAnsi="Times New Roman" w:eastAsia="仿宋"/>
                <w:color w:val="000000"/>
                <w:kern w:val="0"/>
                <w:sz w:val="24"/>
                <w:szCs w:val="24"/>
              </w:rPr>
            </w:pPr>
            <w:r>
              <w:rPr>
                <w:rFonts w:ascii="Times New Roman" w:hAnsi="Times New Roman" w:eastAsia="仿宋"/>
                <w:color w:val="000000"/>
                <w:kern w:val="0"/>
                <w:sz w:val="24"/>
                <w:szCs w:val="24"/>
              </w:rPr>
              <w:t>政党的基本知识</w:t>
            </w:r>
          </w:p>
        </w:tc>
        <w:tc>
          <w:tcPr>
            <w:tcW w:w="992" w:type="dxa"/>
            <w:vMerge w:val="restart"/>
            <w:shd w:val="clear" w:color="auto" w:fill="auto"/>
            <w:vAlign w:val="center"/>
          </w:tcPr>
          <w:p>
            <w:pPr>
              <w:widowControl w:val="0"/>
              <w:jc w:val="center"/>
              <w:textAlignment w:val="center"/>
              <w:rPr>
                <w:rFonts w:ascii="Times New Roman" w:hAnsi="Times New Roman" w:eastAsia="仿宋"/>
                <w:color w:val="000000"/>
                <w:kern w:val="0"/>
                <w:sz w:val="24"/>
                <w:szCs w:val="24"/>
              </w:rPr>
            </w:pPr>
            <w:r>
              <w:rPr>
                <w:rFonts w:ascii="Times New Roman" w:hAnsi="Times New Roman" w:eastAsia="仿宋"/>
                <w:color w:val="000000"/>
                <w:kern w:val="0"/>
                <w:sz w:val="24"/>
                <w:szCs w:val="24"/>
              </w:rPr>
              <w:t>微  课</w:t>
            </w:r>
          </w:p>
        </w:tc>
        <w:tc>
          <w:tcPr>
            <w:tcW w:w="2977" w:type="dxa"/>
            <w:vMerge w:val="restart"/>
            <w:shd w:val="clear" w:color="auto" w:fill="auto"/>
            <w:vAlign w:val="center"/>
          </w:tcPr>
          <w:p>
            <w:pPr>
              <w:widowControl/>
              <w:textAlignment w:val="center"/>
              <w:rPr>
                <w:rFonts w:ascii="Times New Roman" w:hAnsi="Times New Roman" w:eastAsia="仿宋"/>
                <w:color w:val="000000"/>
                <w:kern w:val="0"/>
                <w:sz w:val="24"/>
                <w:szCs w:val="24"/>
              </w:rPr>
            </w:pPr>
            <w:r>
              <w:rPr>
                <w:rFonts w:ascii="Times New Roman" w:hAnsi="Times New Roman" w:eastAsia="仿宋"/>
                <w:color w:val="000000"/>
                <w:kern w:val="0"/>
                <w:sz w:val="24"/>
                <w:szCs w:val="24"/>
              </w:rPr>
              <w:t>党的基本知识系列微课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trPr>
        <w:tc>
          <w:tcPr>
            <w:tcW w:w="1064" w:type="dxa"/>
            <w:vMerge w:val="continue"/>
            <w:shd w:val="clear" w:color="auto" w:fill="auto"/>
            <w:vAlign w:val="center"/>
          </w:tcPr>
          <w:p>
            <w:pPr>
              <w:widowControl/>
              <w:jc w:val="center"/>
              <w:rPr>
                <w:rFonts w:ascii="Times New Roman" w:hAnsi="Times New Roman" w:eastAsia="仿宋"/>
                <w:color w:val="000000" w:themeColor="text1"/>
                <w:sz w:val="24"/>
                <w:szCs w:val="24"/>
                <w14:textFill>
                  <w14:solidFill>
                    <w14:schemeClr w14:val="tx1"/>
                  </w14:solidFill>
                </w14:textFill>
              </w:rPr>
            </w:pPr>
          </w:p>
        </w:tc>
        <w:tc>
          <w:tcPr>
            <w:tcW w:w="4253" w:type="dxa"/>
            <w:shd w:val="clear" w:color="auto" w:fill="auto"/>
            <w:vAlign w:val="center"/>
          </w:tcPr>
          <w:p>
            <w:pPr>
              <w:widowControl/>
              <w:textAlignment w:val="center"/>
              <w:rPr>
                <w:rFonts w:ascii="Times New Roman" w:hAnsi="Times New Roman" w:eastAsia="仿宋"/>
                <w:color w:val="000000"/>
                <w:kern w:val="0"/>
                <w:sz w:val="24"/>
                <w:szCs w:val="24"/>
              </w:rPr>
            </w:pPr>
            <w:r>
              <w:rPr>
                <w:rFonts w:ascii="Times New Roman" w:hAnsi="Times New Roman" w:eastAsia="仿宋"/>
                <w:color w:val="000000"/>
                <w:kern w:val="0"/>
                <w:sz w:val="24"/>
                <w:szCs w:val="24"/>
              </w:rPr>
              <w:t>党的性质和宗旨</w:t>
            </w:r>
          </w:p>
        </w:tc>
        <w:tc>
          <w:tcPr>
            <w:tcW w:w="992" w:type="dxa"/>
            <w:vMerge w:val="continue"/>
            <w:shd w:val="clear" w:color="auto" w:fill="auto"/>
            <w:vAlign w:val="center"/>
          </w:tcPr>
          <w:p>
            <w:pPr>
              <w:widowControl/>
              <w:jc w:val="center"/>
              <w:textAlignment w:val="center"/>
              <w:rPr>
                <w:rFonts w:ascii="Times New Roman" w:hAnsi="Times New Roman" w:eastAsia="仿宋"/>
                <w:color w:val="000000"/>
                <w:kern w:val="0"/>
                <w:sz w:val="24"/>
                <w:szCs w:val="24"/>
              </w:rPr>
            </w:pPr>
          </w:p>
        </w:tc>
        <w:tc>
          <w:tcPr>
            <w:tcW w:w="2977" w:type="dxa"/>
            <w:vMerge w:val="continue"/>
            <w:shd w:val="clear" w:color="auto" w:fill="auto"/>
            <w:vAlign w:val="center"/>
          </w:tcPr>
          <w:p>
            <w:pPr>
              <w:widowControl w:val="0"/>
              <w:rPr>
                <w:rFonts w:ascii="Times New Roman" w:hAnsi="Times New Roman" w:eastAsia="仿宋"/>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trPr>
        <w:tc>
          <w:tcPr>
            <w:tcW w:w="1064" w:type="dxa"/>
            <w:vMerge w:val="continue"/>
            <w:shd w:val="clear" w:color="auto" w:fill="auto"/>
            <w:vAlign w:val="center"/>
          </w:tcPr>
          <w:p>
            <w:pPr>
              <w:widowControl/>
              <w:jc w:val="center"/>
              <w:rPr>
                <w:rFonts w:ascii="Times New Roman" w:hAnsi="Times New Roman" w:eastAsia="仿宋"/>
                <w:color w:val="000000" w:themeColor="text1"/>
                <w:sz w:val="24"/>
                <w:szCs w:val="24"/>
                <w14:textFill>
                  <w14:solidFill>
                    <w14:schemeClr w14:val="tx1"/>
                  </w14:solidFill>
                </w14:textFill>
              </w:rPr>
            </w:pPr>
          </w:p>
        </w:tc>
        <w:tc>
          <w:tcPr>
            <w:tcW w:w="4253" w:type="dxa"/>
            <w:shd w:val="clear" w:color="auto" w:fill="auto"/>
            <w:vAlign w:val="center"/>
          </w:tcPr>
          <w:p>
            <w:pPr>
              <w:widowControl/>
              <w:textAlignment w:val="center"/>
              <w:rPr>
                <w:rFonts w:ascii="Times New Roman" w:hAnsi="Times New Roman" w:eastAsia="仿宋"/>
                <w:color w:val="000000"/>
                <w:kern w:val="0"/>
                <w:sz w:val="24"/>
                <w:szCs w:val="24"/>
              </w:rPr>
            </w:pPr>
            <w:r>
              <w:rPr>
                <w:rFonts w:ascii="Times New Roman" w:hAnsi="Times New Roman" w:eastAsia="仿宋"/>
                <w:color w:val="000000"/>
                <w:kern w:val="0"/>
                <w:sz w:val="24"/>
                <w:szCs w:val="24"/>
              </w:rPr>
              <w:t>认真学习党章 严格遵守党章</w:t>
            </w:r>
          </w:p>
        </w:tc>
        <w:tc>
          <w:tcPr>
            <w:tcW w:w="992" w:type="dxa"/>
            <w:vMerge w:val="continue"/>
            <w:shd w:val="clear" w:color="auto" w:fill="auto"/>
            <w:vAlign w:val="center"/>
          </w:tcPr>
          <w:p>
            <w:pPr>
              <w:widowControl/>
              <w:jc w:val="center"/>
              <w:textAlignment w:val="center"/>
              <w:rPr>
                <w:rFonts w:ascii="Times New Roman" w:hAnsi="Times New Roman" w:eastAsia="仿宋"/>
                <w:color w:val="000000"/>
                <w:kern w:val="0"/>
                <w:sz w:val="24"/>
                <w:szCs w:val="24"/>
              </w:rPr>
            </w:pPr>
          </w:p>
        </w:tc>
        <w:tc>
          <w:tcPr>
            <w:tcW w:w="2977" w:type="dxa"/>
            <w:vMerge w:val="continue"/>
            <w:shd w:val="clear" w:color="auto" w:fill="auto"/>
            <w:vAlign w:val="center"/>
          </w:tcPr>
          <w:p>
            <w:pPr>
              <w:widowControl w:val="0"/>
              <w:rPr>
                <w:rFonts w:ascii="Times New Roman" w:hAnsi="Times New Roman" w:eastAsia="仿宋"/>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trPr>
        <w:tc>
          <w:tcPr>
            <w:tcW w:w="1064" w:type="dxa"/>
            <w:vMerge w:val="continue"/>
            <w:shd w:val="clear" w:color="auto" w:fill="auto"/>
            <w:vAlign w:val="center"/>
          </w:tcPr>
          <w:p>
            <w:pPr>
              <w:widowControl/>
              <w:jc w:val="center"/>
              <w:rPr>
                <w:rFonts w:ascii="Times New Roman" w:hAnsi="Times New Roman" w:eastAsia="仿宋"/>
                <w:color w:val="000000" w:themeColor="text1"/>
                <w:sz w:val="24"/>
                <w:szCs w:val="24"/>
                <w14:textFill>
                  <w14:solidFill>
                    <w14:schemeClr w14:val="tx1"/>
                  </w14:solidFill>
                </w14:textFill>
              </w:rPr>
            </w:pPr>
          </w:p>
        </w:tc>
        <w:tc>
          <w:tcPr>
            <w:tcW w:w="4253" w:type="dxa"/>
            <w:shd w:val="clear" w:color="auto" w:fill="auto"/>
            <w:vAlign w:val="center"/>
          </w:tcPr>
          <w:p>
            <w:pPr>
              <w:widowControl/>
              <w:textAlignment w:val="center"/>
              <w:rPr>
                <w:rFonts w:ascii="Times New Roman" w:hAnsi="Times New Roman" w:eastAsia="仿宋"/>
                <w:color w:val="000000"/>
                <w:kern w:val="0"/>
                <w:sz w:val="24"/>
                <w:szCs w:val="24"/>
              </w:rPr>
            </w:pPr>
            <w:r>
              <w:rPr>
                <w:rFonts w:ascii="Times New Roman" w:hAnsi="Times New Roman" w:eastAsia="仿宋"/>
                <w:color w:val="000000"/>
                <w:kern w:val="0"/>
                <w:sz w:val="24"/>
                <w:szCs w:val="24"/>
              </w:rPr>
              <w:t>党的奋斗历程和基本经验</w:t>
            </w:r>
          </w:p>
        </w:tc>
        <w:tc>
          <w:tcPr>
            <w:tcW w:w="992" w:type="dxa"/>
            <w:vMerge w:val="continue"/>
            <w:shd w:val="clear" w:color="auto" w:fill="auto"/>
            <w:vAlign w:val="center"/>
          </w:tcPr>
          <w:p>
            <w:pPr>
              <w:widowControl w:val="0"/>
              <w:jc w:val="center"/>
              <w:rPr>
                <w:rFonts w:ascii="Times New Roman" w:hAnsi="Times New Roman" w:eastAsia="仿宋"/>
                <w:color w:val="000000"/>
                <w:kern w:val="0"/>
                <w:sz w:val="24"/>
                <w:szCs w:val="24"/>
              </w:rPr>
            </w:pPr>
          </w:p>
        </w:tc>
        <w:tc>
          <w:tcPr>
            <w:tcW w:w="2977" w:type="dxa"/>
            <w:vMerge w:val="continue"/>
            <w:shd w:val="clear" w:color="auto" w:fill="auto"/>
            <w:vAlign w:val="center"/>
          </w:tcPr>
          <w:p>
            <w:pPr>
              <w:widowControl w:val="0"/>
              <w:rPr>
                <w:rFonts w:ascii="Times New Roman" w:hAnsi="Times New Roman" w:eastAsia="仿宋"/>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4" w:hRule="atLeast"/>
        </w:trPr>
        <w:tc>
          <w:tcPr>
            <w:tcW w:w="1064" w:type="dxa"/>
            <w:vMerge w:val="continue"/>
            <w:shd w:val="clear" w:color="auto" w:fill="auto"/>
            <w:vAlign w:val="center"/>
          </w:tcPr>
          <w:p>
            <w:pPr>
              <w:widowControl/>
              <w:jc w:val="center"/>
              <w:rPr>
                <w:rFonts w:ascii="Times New Roman" w:hAnsi="Times New Roman" w:eastAsia="仿宋"/>
                <w:color w:val="000000" w:themeColor="text1"/>
                <w:sz w:val="24"/>
                <w:szCs w:val="24"/>
                <w14:textFill>
                  <w14:solidFill>
                    <w14:schemeClr w14:val="tx1"/>
                  </w14:solidFill>
                </w14:textFill>
              </w:rPr>
            </w:pPr>
          </w:p>
        </w:tc>
        <w:tc>
          <w:tcPr>
            <w:tcW w:w="4253" w:type="dxa"/>
            <w:shd w:val="clear" w:color="auto" w:fill="auto"/>
            <w:vAlign w:val="center"/>
          </w:tcPr>
          <w:p>
            <w:pPr>
              <w:widowControl w:val="0"/>
              <w:textAlignment w:val="center"/>
              <w:rPr>
                <w:rFonts w:ascii="Times New Roman" w:hAnsi="Times New Roman" w:eastAsia="仿宋"/>
                <w:color w:val="000000"/>
                <w:kern w:val="0"/>
                <w:sz w:val="24"/>
                <w:szCs w:val="24"/>
              </w:rPr>
            </w:pPr>
            <w:r>
              <w:rPr>
                <w:rFonts w:ascii="Times New Roman" w:hAnsi="Times New Roman" w:eastAsia="仿宋"/>
                <w:bCs/>
                <w:color w:val="000000"/>
                <w:kern w:val="0"/>
                <w:sz w:val="24"/>
                <w:szCs w:val="24"/>
              </w:rPr>
              <w:t>国共两党与抗日战争</w:t>
            </w:r>
          </w:p>
        </w:tc>
        <w:tc>
          <w:tcPr>
            <w:tcW w:w="992" w:type="dxa"/>
            <w:shd w:val="clear" w:color="auto" w:fill="auto"/>
            <w:vAlign w:val="center"/>
          </w:tcPr>
          <w:p>
            <w:pPr>
              <w:widowControl w:val="0"/>
              <w:jc w:val="center"/>
              <w:textAlignment w:val="center"/>
              <w:rPr>
                <w:rFonts w:ascii="Times New Roman" w:hAnsi="Times New Roman" w:eastAsia="仿宋"/>
                <w:color w:val="000000"/>
                <w:kern w:val="0"/>
                <w:sz w:val="24"/>
                <w:szCs w:val="24"/>
              </w:rPr>
            </w:pPr>
            <w:r>
              <w:rPr>
                <w:rFonts w:ascii="Times New Roman" w:hAnsi="Times New Roman" w:eastAsia="仿宋"/>
                <w:color w:val="000000"/>
                <w:kern w:val="0"/>
                <w:sz w:val="24"/>
                <w:szCs w:val="24"/>
              </w:rPr>
              <w:t>卢  毅</w:t>
            </w:r>
          </w:p>
        </w:tc>
        <w:tc>
          <w:tcPr>
            <w:tcW w:w="2977" w:type="dxa"/>
            <w:shd w:val="clear" w:color="auto" w:fill="auto"/>
            <w:vAlign w:val="center"/>
          </w:tcPr>
          <w:p>
            <w:pPr>
              <w:widowControl w:val="0"/>
              <w:rPr>
                <w:rFonts w:ascii="Times New Roman" w:hAnsi="Times New Roman" w:eastAsia="仿宋"/>
                <w:color w:val="000000"/>
                <w:kern w:val="0"/>
                <w:sz w:val="24"/>
                <w:szCs w:val="24"/>
              </w:rPr>
            </w:pPr>
            <w:r>
              <w:rPr>
                <w:rFonts w:ascii="Times New Roman" w:hAnsi="Times New Roman" w:eastAsia="仿宋"/>
                <w:color w:val="000000"/>
                <w:kern w:val="0"/>
                <w:sz w:val="24"/>
                <w:szCs w:val="24"/>
              </w:rPr>
              <w:t>中共中央党校中国现代政党史教研室副主任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4" w:hRule="atLeast"/>
        </w:trPr>
        <w:tc>
          <w:tcPr>
            <w:tcW w:w="1064" w:type="dxa"/>
            <w:vMerge w:val="continue"/>
            <w:shd w:val="clear" w:color="auto" w:fill="auto"/>
            <w:vAlign w:val="center"/>
          </w:tcPr>
          <w:p>
            <w:pPr>
              <w:widowControl/>
              <w:jc w:val="center"/>
              <w:rPr>
                <w:rFonts w:ascii="Times New Roman" w:hAnsi="Times New Roman" w:eastAsia="仿宋"/>
                <w:color w:val="000000" w:themeColor="text1"/>
                <w:sz w:val="24"/>
                <w:szCs w:val="24"/>
                <w14:textFill>
                  <w14:solidFill>
                    <w14:schemeClr w14:val="tx1"/>
                  </w14:solidFill>
                </w14:textFill>
              </w:rPr>
            </w:pPr>
          </w:p>
        </w:tc>
        <w:tc>
          <w:tcPr>
            <w:tcW w:w="4253" w:type="dxa"/>
            <w:shd w:val="clear" w:color="auto" w:fill="auto"/>
            <w:vAlign w:val="center"/>
          </w:tcPr>
          <w:p>
            <w:pPr>
              <w:widowControl/>
              <w:textAlignment w:val="center"/>
              <w:rPr>
                <w:rFonts w:ascii="Times New Roman" w:hAnsi="Times New Roman" w:eastAsia="仿宋"/>
                <w:color w:val="000000"/>
                <w:kern w:val="0"/>
                <w:sz w:val="24"/>
                <w:szCs w:val="24"/>
              </w:rPr>
            </w:pPr>
            <w:r>
              <w:rPr>
                <w:rFonts w:ascii="Times New Roman" w:hAnsi="Times New Roman" w:eastAsia="仿宋"/>
                <w:color w:val="000000"/>
                <w:kern w:val="0"/>
                <w:sz w:val="24"/>
                <w:szCs w:val="24"/>
              </w:rPr>
              <w:t>中国共产党夺取全国政权的历史经验</w:t>
            </w:r>
          </w:p>
        </w:tc>
        <w:tc>
          <w:tcPr>
            <w:tcW w:w="992" w:type="dxa"/>
            <w:shd w:val="clear" w:color="auto" w:fill="auto"/>
            <w:vAlign w:val="center"/>
          </w:tcPr>
          <w:p>
            <w:pPr>
              <w:widowControl/>
              <w:jc w:val="center"/>
              <w:textAlignment w:val="center"/>
              <w:rPr>
                <w:rFonts w:ascii="Times New Roman" w:hAnsi="Times New Roman" w:eastAsia="仿宋"/>
                <w:color w:val="000000"/>
                <w:kern w:val="0"/>
                <w:sz w:val="24"/>
                <w:szCs w:val="24"/>
              </w:rPr>
            </w:pPr>
            <w:r>
              <w:rPr>
                <w:rFonts w:ascii="Times New Roman" w:hAnsi="Times New Roman" w:eastAsia="仿宋"/>
                <w:color w:val="000000"/>
                <w:kern w:val="0"/>
                <w:sz w:val="24"/>
                <w:szCs w:val="24"/>
              </w:rPr>
              <w:t>刘晶芳</w:t>
            </w:r>
          </w:p>
        </w:tc>
        <w:tc>
          <w:tcPr>
            <w:tcW w:w="2977" w:type="dxa"/>
            <w:shd w:val="clear" w:color="auto" w:fill="auto"/>
            <w:vAlign w:val="center"/>
          </w:tcPr>
          <w:p>
            <w:pPr>
              <w:widowControl/>
              <w:textAlignment w:val="center"/>
              <w:rPr>
                <w:rFonts w:ascii="Times New Roman" w:hAnsi="Times New Roman" w:eastAsia="仿宋"/>
                <w:color w:val="000000"/>
                <w:kern w:val="0"/>
                <w:sz w:val="24"/>
                <w:szCs w:val="24"/>
              </w:rPr>
            </w:pPr>
            <w:r>
              <w:rPr>
                <w:rFonts w:ascii="Times New Roman" w:hAnsi="Times New Roman" w:eastAsia="仿宋"/>
                <w:color w:val="000000"/>
                <w:kern w:val="0"/>
                <w:sz w:val="24"/>
                <w:szCs w:val="24"/>
              </w:rPr>
              <w:t>中共中央党校党史教研部教授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56" w:hRule="atLeast"/>
        </w:trPr>
        <w:tc>
          <w:tcPr>
            <w:tcW w:w="1064" w:type="dxa"/>
            <w:vMerge w:val="restart"/>
            <w:shd w:val="clear" w:color="auto" w:fill="auto"/>
            <w:vAlign w:val="center"/>
          </w:tcPr>
          <w:p>
            <w:pPr>
              <w:widowControl/>
              <w:jc w:val="center"/>
              <w:rPr>
                <w:rFonts w:hint="eastAsia" w:ascii="Times New Roman" w:hAnsi="Times New Roman" w:eastAsia="仿宋"/>
                <w:color w:val="000000" w:themeColor="text1"/>
                <w:sz w:val="24"/>
                <w:szCs w:val="24"/>
                <w14:textFill>
                  <w14:solidFill>
                    <w14:schemeClr w14:val="tx1"/>
                  </w14:solidFill>
                </w14:textFill>
              </w:rPr>
            </w:pPr>
            <w:r>
              <w:rPr>
                <w:rFonts w:ascii="Times New Roman" w:hAnsi="Times New Roman" w:eastAsia="仿宋"/>
                <w:color w:val="000000" w:themeColor="text1"/>
                <w:sz w:val="24"/>
                <w:szCs w:val="24"/>
                <w14:textFill>
                  <w14:solidFill>
                    <w14:schemeClr w14:val="tx1"/>
                  </w14:solidFill>
                </w14:textFill>
              </w:rPr>
              <w:t>入党</w:t>
            </w:r>
          </w:p>
          <w:p>
            <w:pPr>
              <w:widowControl/>
              <w:jc w:val="center"/>
              <w:rPr>
                <w:rFonts w:ascii="Times New Roman" w:hAnsi="Times New Roman" w:eastAsia="仿宋"/>
                <w:color w:val="000000" w:themeColor="text1"/>
                <w:sz w:val="24"/>
                <w:szCs w:val="24"/>
                <w14:textFill>
                  <w14:solidFill>
                    <w14:schemeClr w14:val="tx1"/>
                  </w14:solidFill>
                </w14:textFill>
              </w:rPr>
            </w:pPr>
            <w:r>
              <w:rPr>
                <w:rFonts w:ascii="Times New Roman" w:hAnsi="Times New Roman" w:eastAsia="仿宋"/>
                <w:color w:val="000000" w:themeColor="text1"/>
                <w:sz w:val="24"/>
                <w:szCs w:val="24"/>
                <w14:textFill>
                  <w14:solidFill>
                    <w14:schemeClr w14:val="tx1"/>
                  </w14:solidFill>
                </w14:textFill>
              </w:rPr>
              <w:t>积极</w:t>
            </w:r>
          </w:p>
          <w:p>
            <w:pPr>
              <w:widowControl/>
              <w:jc w:val="center"/>
              <w:rPr>
                <w:rFonts w:hint="eastAsia" w:ascii="Times New Roman" w:hAnsi="Times New Roman" w:eastAsia="仿宋"/>
                <w:color w:val="000000" w:themeColor="text1"/>
                <w:sz w:val="24"/>
                <w:szCs w:val="24"/>
                <w14:textFill>
                  <w14:solidFill>
                    <w14:schemeClr w14:val="tx1"/>
                  </w14:solidFill>
                </w14:textFill>
              </w:rPr>
            </w:pPr>
            <w:r>
              <w:rPr>
                <w:rFonts w:ascii="Times New Roman" w:hAnsi="Times New Roman" w:eastAsia="仿宋"/>
                <w:color w:val="000000" w:themeColor="text1"/>
                <w:sz w:val="24"/>
                <w:szCs w:val="24"/>
                <w14:textFill>
                  <w14:solidFill>
                    <w14:schemeClr w14:val="tx1"/>
                  </w14:solidFill>
                </w14:textFill>
              </w:rPr>
              <w:t>分子</w:t>
            </w:r>
          </w:p>
          <w:p>
            <w:pPr>
              <w:widowControl/>
              <w:jc w:val="center"/>
              <w:rPr>
                <w:rFonts w:hint="eastAsia" w:ascii="Times New Roman" w:hAnsi="Times New Roman" w:eastAsia="仿宋"/>
                <w:color w:val="000000" w:themeColor="text1"/>
                <w:sz w:val="24"/>
                <w:szCs w:val="24"/>
                <w14:textFill>
                  <w14:solidFill>
                    <w14:schemeClr w14:val="tx1"/>
                  </w14:solidFill>
                </w14:textFill>
              </w:rPr>
            </w:pPr>
            <w:r>
              <w:rPr>
                <w:rFonts w:ascii="Times New Roman" w:hAnsi="Times New Roman" w:eastAsia="仿宋"/>
                <w:color w:val="000000" w:themeColor="text1"/>
                <w:sz w:val="24"/>
                <w:szCs w:val="24"/>
                <w14:textFill>
                  <w14:solidFill>
                    <w14:schemeClr w14:val="tx1"/>
                  </w14:solidFill>
                </w14:textFill>
              </w:rPr>
              <w:t>培训</w:t>
            </w:r>
          </w:p>
          <w:p>
            <w:pPr>
              <w:widowControl/>
              <w:jc w:val="center"/>
              <w:rPr>
                <w:rFonts w:ascii="Times New Roman" w:hAnsi="Times New Roman" w:eastAsia="仿宋"/>
                <w:color w:val="000000" w:themeColor="text1"/>
                <w:sz w:val="24"/>
                <w:szCs w:val="24"/>
                <w14:textFill>
                  <w14:solidFill>
                    <w14:schemeClr w14:val="tx1"/>
                  </w14:solidFill>
                </w14:textFill>
              </w:rPr>
            </w:pPr>
            <w:r>
              <w:rPr>
                <w:rFonts w:ascii="Times New Roman" w:hAnsi="Times New Roman" w:eastAsia="仿宋"/>
                <w:color w:val="000000" w:themeColor="text1"/>
                <w:sz w:val="24"/>
                <w:szCs w:val="24"/>
                <w14:textFill>
                  <w14:solidFill>
                    <w14:schemeClr w14:val="tx1"/>
                  </w14:solidFill>
                </w14:textFill>
              </w:rPr>
              <w:t>知识</w:t>
            </w:r>
          </w:p>
        </w:tc>
        <w:tc>
          <w:tcPr>
            <w:tcW w:w="4253" w:type="dxa"/>
            <w:shd w:val="clear" w:color="auto" w:fill="auto"/>
            <w:vAlign w:val="center"/>
          </w:tcPr>
          <w:p>
            <w:pPr>
              <w:widowControl w:val="0"/>
              <w:textAlignment w:val="center"/>
              <w:rPr>
                <w:rFonts w:ascii="Times New Roman" w:hAnsi="Times New Roman" w:eastAsia="仿宋"/>
                <w:color w:val="000000"/>
                <w:kern w:val="0"/>
                <w:sz w:val="24"/>
                <w:szCs w:val="24"/>
              </w:rPr>
            </w:pPr>
            <w:r>
              <w:rPr>
                <w:rFonts w:ascii="Times New Roman" w:hAnsi="Times New Roman" w:eastAsia="仿宋"/>
                <w:color w:val="000000"/>
                <w:kern w:val="0"/>
                <w:sz w:val="24"/>
                <w:szCs w:val="24"/>
              </w:rPr>
              <w:t>党组织的期望</w:t>
            </w:r>
          </w:p>
        </w:tc>
        <w:tc>
          <w:tcPr>
            <w:tcW w:w="992" w:type="dxa"/>
            <w:vMerge w:val="restart"/>
            <w:shd w:val="clear" w:color="auto" w:fill="auto"/>
            <w:vAlign w:val="center"/>
          </w:tcPr>
          <w:p>
            <w:pPr>
              <w:widowControl w:val="0"/>
              <w:jc w:val="center"/>
              <w:textAlignment w:val="center"/>
              <w:rPr>
                <w:rFonts w:ascii="Times New Roman" w:hAnsi="Times New Roman" w:eastAsia="仿宋"/>
                <w:color w:val="000000"/>
                <w:kern w:val="0"/>
                <w:sz w:val="24"/>
                <w:szCs w:val="24"/>
              </w:rPr>
            </w:pPr>
            <w:r>
              <w:rPr>
                <w:rFonts w:ascii="Times New Roman" w:hAnsi="Times New Roman" w:eastAsia="仿宋"/>
                <w:color w:val="000000"/>
                <w:kern w:val="0"/>
                <w:sz w:val="24"/>
                <w:szCs w:val="24"/>
              </w:rPr>
              <w:t>微  课</w:t>
            </w:r>
          </w:p>
        </w:tc>
        <w:tc>
          <w:tcPr>
            <w:tcW w:w="2977" w:type="dxa"/>
            <w:vMerge w:val="restart"/>
            <w:shd w:val="clear" w:color="auto" w:fill="auto"/>
            <w:vAlign w:val="center"/>
          </w:tcPr>
          <w:p>
            <w:pPr>
              <w:widowControl w:val="0"/>
              <w:rPr>
                <w:rFonts w:ascii="Times New Roman" w:hAnsi="Times New Roman" w:eastAsia="仿宋"/>
                <w:color w:val="000000"/>
                <w:kern w:val="0"/>
                <w:sz w:val="24"/>
                <w:szCs w:val="24"/>
              </w:rPr>
            </w:pPr>
            <w:r>
              <w:rPr>
                <w:rFonts w:ascii="Times New Roman" w:hAnsi="Times New Roman" w:eastAsia="仿宋"/>
                <w:color w:val="000000"/>
                <w:kern w:val="0"/>
                <w:sz w:val="24"/>
                <w:szCs w:val="24"/>
              </w:rPr>
              <w:t>高校大学生入党积极分子系列微课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56" w:hRule="atLeast"/>
        </w:trPr>
        <w:tc>
          <w:tcPr>
            <w:tcW w:w="1064" w:type="dxa"/>
            <w:vMerge w:val="continue"/>
            <w:shd w:val="clear" w:color="auto" w:fill="auto"/>
            <w:vAlign w:val="center"/>
          </w:tcPr>
          <w:p>
            <w:pPr>
              <w:widowControl w:val="0"/>
              <w:jc w:val="center"/>
              <w:rPr>
                <w:rFonts w:ascii="Times New Roman" w:hAnsi="Times New Roman" w:eastAsia="仿宋"/>
                <w:color w:val="000000" w:themeColor="text1"/>
                <w:sz w:val="24"/>
                <w:szCs w:val="24"/>
                <w14:textFill>
                  <w14:solidFill>
                    <w14:schemeClr w14:val="tx1"/>
                  </w14:solidFill>
                </w14:textFill>
              </w:rPr>
            </w:pPr>
          </w:p>
        </w:tc>
        <w:tc>
          <w:tcPr>
            <w:tcW w:w="4253" w:type="dxa"/>
            <w:shd w:val="clear" w:color="auto" w:fill="auto"/>
            <w:vAlign w:val="center"/>
          </w:tcPr>
          <w:p>
            <w:pPr>
              <w:widowControl w:val="0"/>
              <w:textAlignment w:val="center"/>
              <w:rPr>
                <w:rFonts w:ascii="Times New Roman" w:hAnsi="Times New Roman" w:eastAsia="仿宋"/>
                <w:color w:val="000000"/>
                <w:kern w:val="0"/>
                <w:sz w:val="24"/>
                <w:szCs w:val="24"/>
              </w:rPr>
            </w:pPr>
            <w:r>
              <w:rPr>
                <w:rFonts w:ascii="Times New Roman" w:hAnsi="Times New Roman" w:eastAsia="仿宋"/>
                <w:color w:val="000000"/>
                <w:kern w:val="0"/>
                <w:sz w:val="24"/>
                <w:szCs w:val="24"/>
              </w:rPr>
              <w:t>发展大学生党员的意义</w:t>
            </w:r>
          </w:p>
        </w:tc>
        <w:tc>
          <w:tcPr>
            <w:tcW w:w="992" w:type="dxa"/>
            <w:vMerge w:val="continue"/>
            <w:shd w:val="clear" w:color="auto" w:fill="auto"/>
            <w:vAlign w:val="center"/>
          </w:tcPr>
          <w:p>
            <w:pPr>
              <w:widowControl w:val="0"/>
              <w:jc w:val="center"/>
              <w:textAlignment w:val="center"/>
              <w:rPr>
                <w:rFonts w:ascii="Times New Roman" w:hAnsi="Times New Roman" w:eastAsia="仿宋"/>
                <w:color w:val="000000"/>
                <w:kern w:val="0"/>
                <w:sz w:val="24"/>
                <w:szCs w:val="24"/>
              </w:rPr>
            </w:pPr>
          </w:p>
        </w:tc>
        <w:tc>
          <w:tcPr>
            <w:tcW w:w="2977" w:type="dxa"/>
            <w:vMerge w:val="continue"/>
            <w:shd w:val="clear" w:color="auto" w:fill="auto"/>
            <w:vAlign w:val="center"/>
          </w:tcPr>
          <w:p>
            <w:pPr>
              <w:widowControl w:val="0"/>
              <w:rPr>
                <w:rFonts w:ascii="Times New Roman" w:hAnsi="Times New Roman" w:eastAsia="仿宋"/>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56" w:hRule="atLeast"/>
        </w:trPr>
        <w:tc>
          <w:tcPr>
            <w:tcW w:w="1064" w:type="dxa"/>
            <w:vMerge w:val="continue"/>
            <w:shd w:val="clear" w:color="auto" w:fill="auto"/>
            <w:vAlign w:val="center"/>
          </w:tcPr>
          <w:p>
            <w:pPr>
              <w:widowControl w:val="0"/>
              <w:jc w:val="center"/>
              <w:rPr>
                <w:rFonts w:ascii="Times New Roman" w:hAnsi="Times New Roman" w:eastAsia="仿宋"/>
                <w:color w:val="000000" w:themeColor="text1"/>
                <w:sz w:val="24"/>
                <w:szCs w:val="24"/>
                <w14:textFill>
                  <w14:solidFill>
                    <w14:schemeClr w14:val="tx1"/>
                  </w14:solidFill>
                </w14:textFill>
              </w:rPr>
            </w:pPr>
          </w:p>
        </w:tc>
        <w:tc>
          <w:tcPr>
            <w:tcW w:w="4253" w:type="dxa"/>
            <w:shd w:val="clear" w:color="auto" w:fill="auto"/>
            <w:vAlign w:val="center"/>
          </w:tcPr>
          <w:p>
            <w:pPr>
              <w:widowControl w:val="0"/>
              <w:textAlignment w:val="center"/>
              <w:rPr>
                <w:rFonts w:ascii="Times New Roman" w:hAnsi="Times New Roman" w:eastAsia="仿宋"/>
                <w:color w:val="000000"/>
                <w:kern w:val="0"/>
                <w:sz w:val="24"/>
                <w:szCs w:val="24"/>
              </w:rPr>
            </w:pPr>
            <w:r>
              <w:rPr>
                <w:rFonts w:ascii="Times New Roman" w:hAnsi="Times New Roman" w:eastAsia="仿宋"/>
                <w:color w:val="000000"/>
                <w:kern w:val="0"/>
                <w:sz w:val="24"/>
                <w:szCs w:val="24"/>
              </w:rPr>
              <w:t>入党积极分子的考评内容</w:t>
            </w:r>
          </w:p>
        </w:tc>
        <w:tc>
          <w:tcPr>
            <w:tcW w:w="992" w:type="dxa"/>
            <w:vMerge w:val="continue"/>
            <w:shd w:val="clear" w:color="auto" w:fill="auto"/>
            <w:vAlign w:val="center"/>
          </w:tcPr>
          <w:p>
            <w:pPr>
              <w:widowControl w:val="0"/>
              <w:jc w:val="center"/>
              <w:textAlignment w:val="center"/>
              <w:rPr>
                <w:rFonts w:ascii="Times New Roman" w:hAnsi="Times New Roman" w:eastAsia="仿宋"/>
                <w:color w:val="000000"/>
                <w:kern w:val="0"/>
                <w:sz w:val="24"/>
                <w:szCs w:val="24"/>
              </w:rPr>
            </w:pPr>
          </w:p>
        </w:tc>
        <w:tc>
          <w:tcPr>
            <w:tcW w:w="2977" w:type="dxa"/>
            <w:vMerge w:val="continue"/>
            <w:shd w:val="clear" w:color="auto" w:fill="auto"/>
            <w:vAlign w:val="center"/>
          </w:tcPr>
          <w:p>
            <w:pPr>
              <w:widowControl w:val="0"/>
              <w:rPr>
                <w:rFonts w:ascii="Times New Roman" w:hAnsi="Times New Roman" w:eastAsia="仿宋"/>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56" w:hRule="atLeast"/>
        </w:trPr>
        <w:tc>
          <w:tcPr>
            <w:tcW w:w="1064" w:type="dxa"/>
            <w:vMerge w:val="continue"/>
            <w:shd w:val="clear" w:color="auto" w:fill="auto"/>
            <w:vAlign w:val="center"/>
          </w:tcPr>
          <w:p>
            <w:pPr>
              <w:widowControl w:val="0"/>
              <w:jc w:val="center"/>
              <w:rPr>
                <w:rFonts w:ascii="Times New Roman" w:hAnsi="Times New Roman" w:eastAsia="仿宋"/>
                <w:color w:val="000000" w:themeColor="text1"/>
                <w:sz w:val="24"/>
                <w:szCs w:val="24"/>
                <w14:textFill>
                  <w14:solidFill>
                    <w14:schemeClr w14:val="tx1"/>
                  </w14:solidFill>
                </w14:textFill>
              </w:rPr>
            </w:pPr>
          </w:p>
        </w:tc>
        <w:tc>
          <w:tcPr>
            <w:tcW w:w="4253" w:type="dxa"/>
            <w:shd w:val="clear" w:color="auto" w:fill="auto"/>
            <w:vAlign w:val="center"/>
          </w:tcPr>
          <w:p>
            <w:pPr>
              <w:widowControl w:val="0"/>
              <w:textAlignment w:val="center"/>
              <w:rPr>
                <w:rFonts w:ascii="Times New Roman" w:hAnsi="Times New Roman" w:eastAsia="仿宋"/>
                <w:color w:val="000000"/>
                <w:kern w:val="0"/>
                <w:sz w:val="24"/>
                <w:szCs w:val="24"/>
              </w:rPr>
            </w:pPr>
            <w:r>
              <w:rPr>
                <w:rFonts w:ascii="Times New Roman" w:hAnsi="Times New Roman" w:eastAsia="仿宋"/>
                <w:color w:val="000000"/>
                <w:kern w:val="0"/>
                <w:sz w:val="24"/>
                <w:szCs w:val="24"/>
              </w:rPr>
              <w:t>入党的流程</w:t>
            </w:r>
          </w:p>
        </w:tc>
        <w:tc>
          <w:tcPr>
            <w:tcW w:w="992" w:type="dxa"/>
            <w:vMerge w:val="continue"/>
            <w:shd w:val="clear" w:color="auto" w:fill="auto"/>
            <w:vAlign w:val="center"/>
          </w:tcPr>
          <w:p>
            <w:pPr>
              <w:widowControl w:val="0"/>
              <w:jc w:val="center"/>
              <w:textAlignment w:val="center"/>
              <w:rPr>
                <w:rFonts w:ascii="Times New Roman" w:hAnsi="Times New Roman" w:eastAsia="仿宋"/>
                <w:color w:val="000000"/>
                <w:kern w:val="0"/>
                <w:sz w:val="24"/>
                <w:szCs w:val="24"/>
              </w:rPr>
            </w:pPr>
          </w:p>
        </w:tc>
        <w:tc>
          <w:tcPr>
            <w:tcW w:w="2977" w:type="dxa"/>
            <w:vMerge w:val="continue"/>
            <w:shd w:val="clear" w:color="auto" w:fill="auto"/>
            <w:vAlign w:val="center"/>
          </w:tcPr>
          <w:p>
            <w:pPr>
              <w:widowControl w:val="0"/>
              <w:rPr>
                <w:rFonts w:ascii="Times New Roman" w:hAnsi="Times New Roman" w:eastAsia="仿宋"/>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56" w:hRule="atLeast"/>
        </w:trPr>
        <w:tc>
          <w:tcPr>
            <w:tcW w:w="1064" w:type="dxa"/>
            <w:vMerge w:val="continue"/>
            <w:shd w:val="clear" w:color="auto" w:fill="auto"/>
            <w:vAlign w:val="center"/>
          </w:tcPr>
          <w:p>
            <w:pPr>
              <w:widowControl w:val="0"/>
              <w:jc w:val="center"/>
              <w:rPr>
                <w:rFonts w:ascii="Times New Roman" w:hAnsi="Times New Roman" w:eastAsia="仿宋"/>
                <w:color w:val="000000" w:themeColor="text1"/>
                <w:sz w:val="24"/>
                <w:szCs w:val="24"/>
                <w14:textFill>
                  <w14:solidFill>
                    <w14:schemeClr w14:val="tx1"/>
                  </w14:solidFill>
                </w14:textFill>
              </w:rPr>
            </w:pPr>
          </w:p>
        </w:tc>
        <w:tc>
          <w:tcPr>
            <w:tcW w:w="4253" w:type="dxa"/>
            <w:shd w:val="clear" w:color="auto" w:fill="auto"/>
            <w:vAlign w:val="center"/>
          </w:tcPr>
          <w:p>
            <w:pPr>
              <w:widowControl w:val="0"/>
              <w:textAlignment w:val="center"/>
              <w:rPr>
                <w:rFonts w:ascii="Times New Roman" w:hAnsi="Times New Roman" w:eastAsia="仿宋"/>
                <w:color w:val="000000"/>
                <w:kern w:val="0"/>
                <w:sz w:val="24"/>
                <w:szCs w:val="24"/>
              </w:rPr>
            </w:pPr>
            <w:r>
              <w:rPr>
                <w:rFonts w:ascii="Times New Roman" w:hAnsi="Times New Roman" w:eastAsia="仿宋"/>
                <w:color w:val="000000"/>
                <w:kern w:val="0"/>
                <w:sz w:val="24"/>
                <w:szCs w:val="24"/>
              </w:rPr>
              <w:t>入党申请书</w:t>
            </w:r>
          </w:p>
        </w:tc>
        <w:tc>
          <w:tcPr>
            <w:tcW w:w="992" w:type="dxa"/>
            <w:vMerge w:val="continue"/>
            <w:shd w:val="clear" w:color="auto" w:fill="auto"/>
            <w:vAlign w:val="center"/>
          </w:tcPr>
          <w:p>
            <w:pPr>
              <w:widowControl w:val="0"/>
              <w:jc w:val="center"/>
              <w:textAlignment w:val="center"/>
              <w:rPr>
                <w:rFonts w:ascii="Times New Roman" w:hAnsi="Times New Roman" w:eastAsia="仿宋"/>
                <w:color w:val="000000"/>
                <w:kern w:val="0"/>
                <w:sz w:val="24"/>
                <w:szCs w:val="24"/>
              </w:rPr>
            </w:pPr>
          </w:p>
        </w:tc>
        <w:tc>
          <w:tcPr>
            <w:tcW w:w="2977" w:type="dxa"/>
            <w:vMerge w:val="continue"/>
            <w:shd w:val="clear" w:color="auto" w:fill="auto"/>
            <w:vAlign w:val="center"/>
          </w:tcPr>
          <w:p>
            <w:pPr>
              <w:widowControl w:val="0"/>
              <w:rPr>
                <w:rFonts w:ascii="Times New Roman" w:hAnsi="Times New Roman" w:eastAsia="仿宋"/>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56" w:hRule="atLeast"/>
        </w:trPr>
        <w:tc>
          <w:tcPr>
            <w:tcW w:w="1064" w:type="dxa"/>
            <w:vMerge w:val="continue"/>
            <w:shd w:val="clear" w:color="auto" w:fill="auto"/>
            <w:vAlign w:val="center"/>
          </w:tcPr>
          <w:p>
            <w:pPr>
              <w:widowControl w:val="0"/>
              <w:jc w:val="center"/>
              <w:rPr>
                <w:rFonts w:ascii="Times New Roman" w:hAnsi="Times New Roman" w:eastAsia="仿宋"/>
                <w:color w:val="000000" w:themeColor="text1"/>
                <w:sz w:val="24"/>
                <w:szCs w:val="24"/>
                <w14:textFill>
                  <w14:solidFill>
                    <w14:schemeClr w14:val="tx1"/>
                  </w14:solidFill>
                </w14:textFill>
              </w:rPr>
            </w:pPr>
          </w:p>
        </w:tc>
        <w:tc>
          <w:tcPr>
            <w:tcW w:w="4253" w:type="dxa"/>
            <w:shd w:val="clear" w:color="auto" w:fill="auto"/>
            <w:vAlign w:val="center"/>
          </w:tcPr>
          <w:p>
            <w:pPr>
              <w:widowControl w:val="0"/>
              <w:textAlignment w:val="center"/>
              <w:rPr>
                <w:rFonts w:ascii="Times New Roman" w:hAnsi="Times New Roman" w:eastAsia="仿宋"/>
                <w:color w:val="000000"/>
                <w:kern w:val="0"/>
                <w:sz w:val="24"/>
                <w:szCs w:val="24"/>
              </w:rPr>
            </w:pPr>
            <w:r>
              <w:rPr>
                <w:rFonts w:ascii="Times New Roman" w:hAnsi="Times New Roman" w:eastAsia="仿宋"/>
                <w:color w:val="000000"/>
                <w:kern w:val="0"/>
                <w:sz w:val="24"/>
                <w:szCs w:val="24"/>
              </w:rPr>
              <w:t>如何写思想汇报</w:t>
            </w:r>
          </w:p>
        </w:tc>
        <w:tc>
          <w:tcPr>
            <w:tcW w:w="992" w:type="dxa"/>
            <w:vMerge w:val="continue"/>
            <w:shd w:val="clear" w:color="auto" w:fill="auto"/>
            <w:vAlign w:val="center"/>
          </w:tcPr>
          <w:p>
            <w:pPr>
              <w:widowControl w:val="0"/>
              <w:jc w:val="center"/>
              <w:textAlignment w:val="center"/>
              <w:rPr>
                <w:rFonts w:ascii="Times New Roman" w:hAnsi="Times New Roman" w:eastAsia="仿宋"/>
                <w:color w:val="000000"/>
                <w:kern w:val="0"/>
                <w:sz w:val="24"/>
                <w:szCs w:val="24"/>
              </w:rPr>
            </w:pPr>
          </w:p>
        </w:tc>
        <w:tc>
          <w:tcPr>
            <w:tcW w:w="2977" w:type="dxa"/>
            <w:vMerge w:val="continue"/>
            <w:shd w:val="clear" w:color="auto" w:fill="auto"/>
            <w:vAlign w:val="center"/>
          </w:tcPr>
          <w:p>
            <w:pPr>
              <w:widowControl w:val="0"/>
              <w:rPr>
                <w:rFonts w:ascii="Times New Roman" w:hAnsi="Times New Roman" w:eastAsia="仿宋"/>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56" w:hRule="atLeast"/>
        </w:trPr>
        <w:tc>
          <w:tcPr>
            <w:tcW w:w="1064" w:type="dxa"/>
            <w:vMerge w:val="continue"/>
            <w:shd w:val="clear" w:color="auto" w:fill="auto"/>
            <w:vAlign w:val="center"/>
          </w:tcPr>
          <w:p>
            <w:pPr>
              <w:widowControl w:val="0"/>
              <w:jc w:val="center"/>
              <w:rPr>
                <w:rFonts w:ascii="Times New Roman" w:hAnsi="Times New Roman" w:eastAsia="仿宋"/>
                <w:color w:val="000000" w:themeColor="text1"/>
                <w:sz w:val="24"/>
                <w:szCs w:val="24"/>
                <w14:textFill>
                  <w14:solidFill>
                    <w14:schemeClr w14:val="tx1"/>
                  </w14:solidFill>
                </w14:textFill>
              </w:rPr>
            </w:pPr>
          </w:p>
        </w:tc>
        <w:tc>
          <w:tcPr>
            <w:tcW w:w="4253" w:type="dxa"/>
            <w:shd w:val="clear" w:color="auto" w:fill="auto"/>
            <w:vAlign w:val="center"/>
          </w:tcPr>
          <w:p>
            <w:pPr>
              <w:widowControl w:val="0"/>
              <w:textAlignment w:val="center"/>
              <w:rPr>
                <w:rFonts w:ascii="Times New Roman" w:hAnsi="Times New Roman" w:eastAsia="仿宋"/>
                <w:color w:val="000000"/>
                <w:kern w:val="0"/>
                <w:sz w:val="24"/>
                <w:szCs w:val="24"/>
              </w:rPr>
            </w:pPr>
            <w:r>
              <w:rPr>
                <w:rFonts w:ascii="Times New Roman" w:hAnsi="Times New Roman" w:eastAsia="仿宋"/>
                <w:color w:val="000000"/>
                <w:kern w:val="0"/>
                <w:sz w:val="24"/>
                <w:szCs w:val="24"/>
              </w:rPr>
              <w:t>入党积极分子如何写个人自传</w:t>
            </w:r>
          </w:p>
        </w:tc>
        <w:tc>
          <w:tcPr>
            <w:tcW w:w="992" w:type="dxa"/>
            <w:vMerge w:val="continue"/>
            <w:shd w:val="clear" w:color="auto" w:fill="auto"/>
            <w:vAlign w:val="center"/>
          </w:tcPr>
          <w:p>
            <w:pPr>
              <w:widowControl w:val="0"/>
              <w:jc w:val="center"/>
              <w:textAlignment w:val="center"/>
              <w:rPr>
                <w:rFonts w:ascii="Times New Roman" w:hAnsi="Times New Roman" w:eastAsia="仿宋"/>
                <w:color w:val="000000"/>
                <w:kern w:val="0"/>
                <w:sz w:val="24"/>
                <w:szCs w:val="24"/>
              </w:rPr>
            </w:pPr>
          </w:p>
        </w:tc>
        <w:tc>
          <w:tcPr>
            <w:tcW w:w="2977" w:type="dxa"/>
            <w:vMerge w:val="continue"/>
            <w:shd w:val="clear" w:color="auto" w:fill="auto"/>
            <w:vAlign w:val="center"/>
          </w:tcPr>
          <w:p>
            <w:pPr>
              <w:widowControl w:val="0"/>
              <w:rPr>
                <w:rFonts w:ascii="Times New Roman" w:hAnsi="Times New Roman" w:eastAsia="仿宋"/>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56" w:hRule="atLeast"/>
        </w:trPr>
        <w:tc>
          <w:tcPr>
            <w:tcW w:w="1064" w:type="dxa"/>
            <w:vMerge w:val="continue"/>
            <w:shd w:val="clear" w:color="auto" w:fill="auto"/>
            <w:vAlign w:val="center"/>
          </w:tcPr>
          <w:p>
            <w:pPr>
              <w:widowControl w:val="0"/>
              <w:jc w:val="center"/>
              <w:rPr>
                <w:rFonts w:ascii="Times New Roman" w:hAnsi="Times New Roman" w:eastAsia="仿宋"/>
                <w:color w:val="000000" w:themeColor="text1"/>
                <w:sz w:val="24"/>
                <w:szCs w:val="24"/>
                <w14:textFill>
                  <w14:solidFill>
                    <w14:schemeClr w14:val="tx1"/>
                  </w14:solidFill>
                </w14:textFill>
              </w:rPr>
            </w:pPr>
          </w:p>
        </w:tc>
        <w:tc>
          <w:tcPr>
            <w:tcW w:w="4253" w:type="dxa"/>
            <w:shd w:val="clear" w:color="auto" w:fill="auto"/>
            <w:vAlign w:val="center"/>
          </w:tcPr>
          <w:p>
            <w:pPr>
              <w:widowControl/>
              <w:textAlignment w:val="center"/>
              <w:rPr>
                <w:rFonts w:ascii="Times New Roman" w:hAnsi="Times New Roman" w:eastAsia="仿宋"/>
                <w:color w:val="000000"/>
                <w:kern w:val="0"/>
                <w:sz w:val="24"/>
                <w:szCs w:val="24"/>
              </w:rPr>
            </w:pPr>
            <w:r>
              <w:rPr>
                <w:rFonts w:ascii="Times New Roman" w:hAnsi="Times New Roman" w:eastAsia="仿宋"/>
                <w:color w:val="000000"/>
                <w:kern w:val="0"/>
                <w:sz w:val="24"/>
                <w:szCs w:val="24"/>
              </w:rPr>
              <w:t>如何写自我鉴定</w:t>
            </w:r>
          </w:p>
        </w:tc>
        <w:tc>
          <w:tcPr>
            <w:tcW w:w="992" w:type="dxa"/>
            <w:vMerge w:val="continue"/>
            <w:shd w:val="clear" w:color="auto" w:fill="auto"/>
            <w:vAlign w:val="center"/>
          </w:tcPr>
          <w:p>
            <w:pPr>
              <w:widowControl w:val="0"/>
              <w:jc w:val="center"/>
              <w:textAlignment w:val="center"/>
              <w:rPr>
                <w:rFonts w:ascii="Times New Roman" w:hAnsi="Times New Roman" w:eastAsia="仿宋"/>
                <w:color w:val="000000"/>
                <w:kern w:val="0"/>
                <w:sz w:val="24"/>
                <w:szCs w:val="24"/>
              </w:rPr>
            </w:pPr>
          </w:p>
        </w:tc>
        <w:tc>
          <w:tcPr>
            <w:tcW w:w="2977" w:type="dxa"/>
            <w:vMerge w:val="continue"/>
            <w:shd w:val="clear" w:color="auto" w:fill="auto"/>
            <w:vAlign w:val="center"/>
          </w:tcPr>
          <w:p>
            <w:pPr>
              <w:widowControl w:val="0"/>
              <w:rPr>
                <w:rFonts w:ascii="Times New Roman" w:hAnsi="Times New Roman" w:eastAsia="仿宋"/>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56" w:hRule="atLeast"/>
        </w:trPr>
        <w:tc>
          <w:tcPr>
            <w:tcW w:w="1064" w:type="dxa"/>
            <w:vMerge w:val="continue"/>
            <w:shd w:val="clear" w:color="auto" w:fill="auto"/>
            <w:vAlign w:val="center"/>
          </w:tcPr>
          <w:p>
            <w:pPr>
              <w:widowControl/>
              <w:jc w:val="center"/>
              <w:rPr>
                <w:rFonts w:ascii="Times New Roman" w:hAnsi="Times New Roman" w:eastAsia="仿宋"/>
                <w:color w:val="000000" w:themeColor="text1"/>
                <w:sz w:val="24"/>
                <w:szCs w:val="24"/>
                <w14:textFill>
                  <w14:solidFill>
                    <w14:schemeClr w14:val="tx1"/>
                  </w14:solidFill>
                </w14:textFill>
              </w:rPr>
            </w:pPr>
          </w:p>
        </w:tc>
        <w:tc>
          <w:tcPr>
            <w:tcW w:w="4253" w:type="dxa"/>
            <w:shd w:val="clear" w:color="auto" w:fill="auto"/>
            <w:vAlign w:val="center"/>
          </w:tcPr>
          <w:p>
            <w:pPr>
              <w:widowControl w:val="0"/>
              <w:textAlignment w:val="center"/>
              <w:rPr>
                <w:rFonts w:ascii="Times New Roman" w:hAnsi="Times New Roman" w:eastAsia="仿宋"/>
                <w:color w:val="000000"/>
                <w:kern w:val="0"/>
                <w:sz w:val="24"/>
                <w:szCs w:val="24"/>
              </w:rPr>
            </w:pPr>
            <w:r>
              <w:rPr>
                <w:rFonts w:ascii="Times New Roman" w:hAnsi="Times New Roman" w:eastAsia="仿宋"/>
                <w:color w:val="000000"/>
                <w:kern w:val="0"/>
                <w:sz w:val="24"/>
                <w:szCs w:val="24"/>
              </w:rPr>
              <w:t>入党志愿书</w:t>
            </w:r>
          </w:p>
        </w:tc>
        <w:tc>
          <w:tcPr>
            <w:tcW w:w="992" w:type="dxa"/>
            <w:vMerge w:val="continue"/>
            <w:shd w:val="clear" w:color="auto" w:fill="auto"/>
            <w:vAlign w:val="center"/>
          </w:tcPr>
          <w:p>
            <w:pPr>
              <w:widowControl/>
              <w:jc w:val="center"/>
              <w:textAlignment w:val="center"/>
              <w:rPr>
                <w:rFonts w:ascii="Times New Roman" w:hAnsi="Times New Roman" w:eastAsia="仿宋"/>
                <w:color w:val="000000"/>
                <w:kern w:val="0"/>
                <w:sz w:val="24"/>
                <w:szCs w:val="24"/>
              </w:rPr>
            </w:pPr>
          </w:p>
        </w:tc>
        <w:tc>
          <w:tcPr>
            <w:tcW w:w="2977" w:type="dxa"/>
            <w:vMerge w:val="continue"/>
            <w:shd w:val="clear" w:color="auto" w:fill="auto"/>
            <w:vAlign w:val="center"/>
          </w:tcPr>
          <w:p>
            <w:pPr>
              <w:widowControl w:val="0"/>
              <w:rPr>
                <w:rFonts w:ascii="Times New Roman" w:hAnsi="Times New Roman" w:eastAsia="仿宋"/>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trPr>
        <w:tc>
          <w:tcPr>
            <w:tcW w:w="1064" w:type="dxa"/>
            <w:vMerge w:val="restart"/>
            <w:shd w:val="clear" w:color="auto" w:fill="auto"/>
            <w:vAlign w:val="center"/>
          </w:tcPr>
          <w:p>
            <w:pPr>
              <w:widowControl/>
              <w:jc w:val="center"/>
              <w:rPr>
                <w:rFonts w:hint="eastAsia" w:ascii="Times New Roman" w:hAnsi="Times New Roman" w:eastAsia="仿宋"/>
                <w:color w:val="000000" w:themeColor="text1"/>
                <w:sz w:val="24"/>
                <w:szCs w:val="24"/>
                <w14:textFill>
                  <w14:solidFill>
                    <w14:schemeClr w14:val="tx1"/>
                  </w14:solidFill>
                </w14:textFill>
              </w:rPr>
            </w:pPr>
            <w:r>
              <w:rPr>
                <w:rFonts w:ascii="Times New Roman" w:hAnsi="Times New Roman" w:eastAsia="仿宋"/>
                <w:color w:val="000000" w:themeColor="text1"/>
                <w:sz w:val="24"/>
                <w:szCs w:val="24"/>
                <w14:textFill>
                  <w14:solidFill>
                    <w14:schemeClr w14:val="tx1"/>
                  </w14:solidFill>
                </w14:textFill>
              </w:rPr>
              <w:t>入党</w:t>
            </w:r>
          </w:p>
          <w:p>
            <w:pPr>
              <w:widowControl/>
              <w:jc w:val="center"/>
              <w:rPr>
                <w:rFonts w:ascii="Times New Roman" w:hAnsi="Times New Roman" w:eastAsia="仿宋"/>
                <w:color w:val="000000" w:themeColor="text1"/>
                <w:sz w:val="24"/>
                <w:szCs w:val="24"/>
                <w14:textFill>
                  <w14:solidFill>
                    <w14:schemeClr w14:val="tx1"/>
                  </w14:solidFill>
                </w14:textFill>
              </w:rPr>
            </w:pPr>
            <w:r>
              <w:rPr>
                <w:rFonts w:ascii="Times New Roman" w:hAnsi="Times New Roman" w:eastAsia="仿宋"/>
                <w:color w:val="000000" w:themeColor="text1"/>
                <w:sz w:val="24"/>
                <w:szCs w:val="24"/>
                <w14:textFill>
                  <w14:solidFill>
                    <w14:schemeClr w14:val="tx1"/>
                  </w14:solidFill>
                </w14:textFill>
              </w:rPr>
              <w:t>积极</w:t>
            </w:r>
          </w:p>
          <w:p>
            <w:pPr>
              <w:widowControl w:val="0"/>
              <w:jc w:val="center"/>
              <w:rPr>
                <w:rFonts w:hint="eastAsia" w:ascii="Times New Roman" w:hAnsi="Times New Roman" w:eastAsia="仿宋"/>
                <w:color w:val="000000" w:themeColor="text1"/>
                <w:sz w:val="24"/>
                <w:szCs w:val="24"/>
                <w14:textFill>
                  <w14:solidFill>
                    <w14:schemeClr w14:val="tx1"/>
                  </w14:solidFill>
                </w14:textFill>
              </w:rPr>
            </w:pPr>
            <w:r>
              <w:rPr>
                <w:rFonts w:ascii="Times New Roman" w:hAnsi="Times New Roman" w:eastAsia="仿宋"/>
                <w:color w:val="000000" w:themeColor="text1"/>
                <w:sz w:val="24"/>
                <w:szCs w:val="24"/>
                <w14:textFill>
                  <w14:solidFill>
                    <w14:schemeClr w14:val="tx1"/>
                  </w14:solidFill>
                </w14:textFill>
              </w:rPr>
              <w:t>分子</w:t>
            </w:r>
          </w:p>
          <w:p>
            <w:pPr>
              <w:widowControl w:val="0"/>
              <w:jc w:val="center"/>
              <w:rPr>
                <w:rFonts w:hint="eastAsia" w:ascii="Times New Roman" w:hAnsi="Times New Roman" w:eastAsia="仿宋"/>
                <w:color w:val="000000" w:themeColor="text1"/>
                <w:sz w:val="24"/>
                <w:szCs w:val="24"/>
                <w14:textFill>
                  <w14:solidFill>
                    <w14:schemeClr w14:val="tx1"/>
                  </w14:solidFill>
                </w14:textFill>
              </w:rPr>
            </w:pPr>
            <w:r>
              <w:rPr>
                <w:rFonts w:ascii="Times New Roman" w:hAnsi="Times New Roman" w:eastAsia="仿宋"/>
                <w:color w:val="000000" w:themeColor="text1"/>
                <w:sz w:val="24"/>
                <w:szCs w:val="24"/>
                <w14:textFill>
                  <w14:solidFill>
                    <w14:schemeClr w14:val="tx1"/>
                  </w14:solidFill>
                </w14:textFill>
              </w:rPr>
              <w:t>培训</w:t>
            </w:r>
          </w:p>
          <w:p>
            <w:pPr>
              <w:widowControl w:val="0"/>
              <w:jc w:val="center"/>
              <w:rPr>
                <w:rFonts w:ascii="Times New Roman" w:hAnsi="Times New Roman" w:eastAsia="仿宋"/>
                <w:color w:val="000000" w:themeColor="text1"/>
                <w:sz w:val="24"/>
                <w:szCs w:val="24"/>
                <w14:textFill>
                  <w14:solidFill>
                    <w14:schemeClr w14:val="tx1"/>
                  </w14:solidFill>
                </w14:textFill>
              </w:rPr>
            </w:pPr>
            <w:r>
              <w:rPr>
                <w:rFonts w:ascii="Times New Roman" w:hAnsi="Times New Roman" w:eastAsia="仿宋"/>
                <w:color w:val="000000" w:themeColor="text1"/>
                <w:sz w:val="24"/>
                <w:szCs w:val="24"/>
                <w14:textFill>
                  <w14:solidFill>
                    <w14:schemeClr w14:val="tx1"/>
                  </w14:solidFill>
                </w14:textFill>
              </w:rPr>
              <w:t>知识</w:t>
            </w:r>
          </w:p>
        </w:tc>
        <w:tc>
          <w:tcPr>
            <w:tcW w:w="4253" w:type="dxa"/>
            <w:shd w:val="clear" w:color="auto" w:fill="auto"/>
            <w:vAlign w:val="center"/>
          </w:tcPr>
          <w:p>
            <w:pPr>
              <w:widowControl w:val="0"/>
              <w:textAlignment w:val="center"/>
              <w:rPr>
                <w:rFonts w:ascii="Times New Roman" w:hAnsi="Times New Roman" w:eastAsia="仿宋"/>
                <w:color w:val="000000"/>
                <w:kern w:val="0"/>
                <w:sz w:val="24"/>
                <w:szCs w:val="24"/>
              </w:rPr>
            </w:pPr>
            <w:r>
              <w:rPr>
                <w:rFonts w:ascii="Times New Roman" w:hAnsi="Times New Roman" w:eastAsia="仿宋"/>
                <w:color w:val="000000"/>
                <w:kern w:val="0"/>
                <w:sz w:val="24"/>
                <w:szCs w:val="24"/>
              </w:rPr>
              <w:t>入党志愿书的填写</w:t>
            </w:r>
          </w:p>
        </w:tc>
        <w:tc>
          <w:tcPr>
            <w:tcW w:w="992" w:type="dxa"/>
            <w:vMerge w:val="restart"/>
            <w:shd w:val="clear" w:color="auto" w:fill="auto"/>
            <w:vAlign w:val="center"/>
          </w:tcPr>
          <w:p>
            <w:pPr>
              <w:widowControl w:val="0"/>
              <w:jc w:val="center"/>
              <w:textAlignment w:val="center"/>
              <w:rPr>
                <w:rFonts w:ascii="Times New Roman" w:hAnsi="Times New Roman" w:eastAsia="仿宋"/>
                <w:color w:val="000000"/>
                <w:kern w:val="0"/>
                <w:sz w:val="24"/>
                <w:szCs w:val="24"/>
              </w:rPr>
            </w:pPr>
            <w:r>
              <w:rPr>
                <w:rFonts w:ascii="Times New Roman" w:hAnsi="Times New Roman" w:eastAsia="仿宋"/>
                <w:color w:val="000000"/>
                <w:kern w:val="0"/>
                <w:sz w:val="24"/>
                <w:szCs w:val="24"/>
              </w:rPr>
              <w:t>微  课</w:t>
            </w:r>
          </w:p>
        </w:tc>
        <w:tc>
          <w:tcPr>
            <w:tcW w:w="2977" w:type="dxa"/>
            <w:vMerge w:val="restart"/>
            <w:shd w:val="clear" w:color="auto" w:fill="auto"/>
            <w:vAlign w:val="center"/>
          </w:tcPr>
          <w:p>
            <w:pPr>
              <w:widowControl w:val="0"/>
              <w:rPr>
                <w:rFonts w:ascii="Times New Roman" w:hAnsi="Times New Roman" w:eastAsia="仿宋"/>
                <w:color w:val="000000"/>
                <w:kern w:val="0"/>
                <w:sz w:val="24"/>
                <w:szCs w:val="24"/>
              </w:rPr>
            </w:pPr>
            <w:r>
              <w:rPr>
                <w:rFonts w:ascii="Times New Roman" w:hAnsi="Times New Roman" w:eastAsia="仿宋"/>
                <w:color w:val="000000"/>
                <w:kern w:val="0"/>
                <w:sz w:val="24"/>
                <w:szCs w:val="24"/>
              </w:rPr>
              <w:t>高校大学生入党积极分子系列微课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1064" w:type="dxa"/>
            <w:vMerge w:val="continue"/>
            <w:shd w:val="clear" w:color="auto" w:fill="auto"/>
            <w:vAlign w:val="center"/>
          </w:tcPr>
          <w:p>
            <w:pPr>
              <w:widowControl w:val="0"/>
              <w:jc w:val="center"/>
              <w:rPr>
                <w:rFonts w:ascii="Times New Roman" w:hAnsi="Times New Roman" w:eastAsia="仿宋"/>
                <w:color w:val="000000" w:themeColor="text1"/>
                <w:sz w:val="24"/>
                <w:szCs w:val="24"/>
                <w14:textFill>
                  <w14:solidFill>
                    <w14:schemeClr w14:val="tx1"/>
                  </w14:solidFill>
                </w14:textFill>
              </w:rPr>
            </w:pPr>
          </w:p>
        </w:tc>
        <w:tc>
          <w:tcPr>
            <w:tcW w:w="4253" w:type="dxa"/>
            <w:shd w:val="clear" w:color="auto" w:fill="auto"/>
            <w:vAlign w:val="center"/>
          </w:tcPr>
          <w:p>
            <w:pPr>
              <w:widowControl w:val="0"/>
              <w:textAlignment w:val="center"/>
              <w:rPr>
                <w:rFonts w:ascii="Times New Roman" w:hAnsi="Times New Roman" w:eastAsia="仿宋"/>
                <w:color w:val="000000"/>
                <w:kern w:val="0"/>
                <w:sz w:val="24"/>
                <w:szCs w:val="24"/>
              </w:rPr>
            </w:pPr>
            <w:r>
              <w:rPr>
                <w:rFonts w:ascii="Times New Roman" w:hAnsi="Times New Roman" w:eastAsia="仿宋"/>
                <w:color w:val="000000"/>
                <w:kern w:val="0"/>
                <w:sz w:val="24"/>
                <w:szCs w:val="24"/>
              </w:rPr>
              <w:t>《入党积极分子考察表》中个人基本情况的填写</w:t>
            </w:r>
          </w:p>
        </w:tc>
        <w:tc>
          <w:tcPr>
            <w:tcW w:w="992" w:type="dxa"/>
            <w:vMerge w:val="continue"/>
            <w:shd w:val="clear" w:color="auto" w:fill="auto"/>
            <w:vAlign w:val="center"/>
          </w:tcPr>
          <w:p>
            <w:pPr>
              <w:widowControl w:val="0"/>
              <w:jc w:val="center"/>
              <w:textAlignment w:val="center"/>
              <w:rPr>
                <w:rFonts w:ascii="Times New Roman" w:hAnsi="Times New Roman" w:eastAsia="仿宋"/>
                <w:color w:val="000000"/>
                <w:kern w:val="0"/>
                <w:sz w:val="24"/>
                <w:szCs w:val="24"/>
              </w:rPr>
            </w:pPr>
          </w:p>
        </w:tc>
        <w:tc>
          <w:tcPr>
            <w:tcW w:w="2977" w:type="dxa"/>
            <w:vMerge w:val="continue"/>
            <w:shd w:val="clear" w:color="auto" w:fill="auto"/>
            <w:vAlign w:val="center"/>
          </w:tcPr>
          <w:p>
            <w:pPr>
              <w:widowControl w:val="0"/>
              <w:rPr>
                <w:rFonts w:ascii="Times New Roman" w:hAnsi="Times New Roman" w:eastAsia="仿宋"/>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1064" w:type="dxa"/>
            <w:vMerge w:val="continue"/>
            <w:shd w:val="clear" w:color="auto" w:fill="auto"/>
            <w:vAlign w:val="center"/>
          </w:tcPr>
          <w:p>
            <w:pPr>
              <w:widowControl w:val="0"/>
              <w:jc w:val="center"/>
              <w:rPr>
                <w:rFonts w:ascii="Times New Roman" w:hAnsi="Times New Roman" w:eastAsia="仿宋"/>
                <w:color w:val="000000" w:themeColor="text1"/>
                <w:sz w:val="24"/>
                <w:szCs w:val="24"/>
                <w14:textFill>
                  <w14:solidFill>
                    <w14:schemeClr w14:val="tx1"/>
                  </w14:solidFill>
                </w14:textFill>
              </w:rPr>
            </w:pPr>
          </w:p>
        </w:tc>
        <w:tc>
          <w:tcPr>
            <w:tcW w:w="4253" w:type="dxa"/>
            <w:shd w:val="clear" w:color="auto" w:fill="auto"/>
            <w:vAlign w:val="center"/>
          </w:tcPr>
          <w:p>
            <w:pPr>
              <w:widowControl w:val="0"/>
              <w:textAlignment w:val="center"/>
              <w:rPr>
                <w:rFonts w:ascii="Times New Roman" w:hAnsi="Times New Roman" w:eastAsia="仿宋"/>
                <w:color w:val="000000"/>
                <w:kern w:val="0"/>
                <w:sz w:val="24"/>
                <w:szCs w:val="24"/>
              </w:rPr>
            </w:pPr>
            <w:r>
              <w:rPr>
                <w:rFonts w:ascii="Times New Roman" w:hAnsi="Times New Roman" w:eastAsia="仿宋"/>
                <w:color w:val="000000"/>
                <w:kern w:val="0"/>
                <w:sz w:val="24"/>
                <w:szCs w:val="24"/>
              </w:rPr>
              <w:t>发展党员的程序和手续系列微课——入党积极分子</w:t>
            </w:r>
          </w:p>
        </w:tc>
        <w:tc>
          <w:tcPr>
            <w:tcW w:w="992" w:type="dxa"/>
            <w:shd w:val="clear" w:color="auto" w:fill="auto"/>
            <w:vAlign w:val="center"/>
          </w:tcPr>
          <w:p>
            <w:pPr>
              <w:widowControl w:val="0"/>
              <w:jc w:val="center"/>
              <w:textAlignment w:val="center"/>
              <w:rPr>
                <w:rFonts w:ascii="Times New Roman" w:hAnsi="Times New Roman" w:eastAsia="仿宋"/>
                <w:color w:val="000000"/>
                <w:kern w:val="0"/>
                <w:sz w:val="24"/>
                <w:szCs w:val="24"/>
              </w:rPr>
            </w:pPr>
            <w:r>
              <w:rPr>
                <w:rFonts w:ascii="Times New Roman" w:hAnsi="Times New Roman" w:eastAsia="仿宋"/>
                <w:color w:val="000000"/>
                <w:kern w:val="0"/>
                <w:sz w:val="24"/>
                <w:szCs w:val="24"/>
              </w:rPr>
              <w:t>微  课</w:t>
            </w:r>
          </w:p>
        </w:tc>
        <w:tc>
          <w:tcPr>
            <w:tcW w:w="2977" w:type="dxa"/>
            <w:shd w:val="clear" w:color="auto" w:fill="auto"/>
            <w:vAlign w:val="center"/>
          </w:tcPr>
          <w:p>
            <w:pPr>
              <w:widowControl w:val="0"/>
              <w:rPr>
                <w:rFonts w:ascii="Times New Roman" w:hAnsi="Times New Roman" w:eastAsia="仿宋"/>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1064" w:type="dxa"/>
            <w:vMerge w:val="restart"/>
            <w:shd w:val="clear" w:color="auto" w:fill="auto"/>
            <w:vAlign w:val="center"/>
          </w:tcPr>
          <w:p>
            <w:pPr>
              <w:widowControl w:val="0"/>
              <w:jc w:val="center"/>
              <w:rPr>
                <w:rFonts w:hint="eastAsia" w:ascii="Times New Roman" w:hAnsi="Times New Roman" w:eastAsia="仿宋"/>
                <w:sz w:val="24"/>
                <w:szCs w:val="24"/>
              </w:rPr>
            </w:pPr>
            <w:r>
              <w:rPr>
                <w:rFonts w:ascii="Times New Roman" w:hAnsi="Times New Roman" w:eastAsia="仿宋"/>
                <w:sz w:val="24"/>
                <w:szCs w:val="24"/>
              </w:rPr>
              <w:t>理想</w:t>
            </w:r>
          </w:p>
          <w:p>
            <w:pPr>
              <w:widowControl w:val="0"/>
              <w:jc w:val="center"/>
              <w:rPr>
                <w:rFonts w:ascii="Times New Roman" w:hAnsi="Times New Roman" w:eastAsia="仿宋"/>
                <w:sz w:val="24"/>
                <w:szCs w:val="24"/>
              </w:rPr>
            </w:pPr>
            <w:r>
              <w:rPr>
                <w:rFonts w:ascii="Times New Roman" w:hAnsi="Times New Roman" w:eastAsia="仿宋"/>
                <w:sz w:val="24"/>
                <w:szCs w:val="24"/>
              </w:rPr>
              <w:t>信念</w:t>
            </w:r>
          </w:p>
          <w:p>
            <w:pPr>
              <w:widowControl w:val="0"/>
              <w:jc w:val="center"/>
              <w:rPr>
                <w:rFonts w:ascii="Times New Roman" w:hAnsi="Times New Roman" w:eastAsia="仿宋"/>
                <w:sz w:val="24"/>
                <w:szCs w:val="24"/>
              </w:rPr>
            </w:pPr>
            <w:r>
              <w:rPr>
                <w:rFonts w:ascii="Times New Roman" w:hAnsi="Times New Roman" w:eastAsia="仿宋"/>
                <w:bCs/>
                <w:sz w:val="24"/>
                <w:szCs w:val="24"/>
              </w:rPr>
              <w:t>教育</w:t>
            </w:r>
          </w:p>
        </w:tc>
        <w:tc>
          <w:tcPr>
            <w:tcW w:w="4253" w:type="dxa"/>
            <w:shd w:val="clear" w:color="auto" w:fill="auto"/>
            <w:vAlign w:val="center"/>
          </w:tcPr>
          <w:p>
            <w:pPr>
              <w:widowControl w:val="0"/>
              <w:textAlignment w:val="center"/>
              <w:rPr>
                <w:rFonts w:ascii="Times New Roman" w:hAnsi="Times New Roman" w:eastAsia="仿宋"/>
                <w:color w:val="000000"/>
                <w:kern w:val="0"/>
                <w:sz w:val="24"/>
                <w:szCs w:val="24"/>
              </w:rPr>
            </w:pPr>
            <w:r>
              <w:rPr>
                <w:rFonts w:ascii="Times New Roman" w:hAnsi="Times New Roman" w:eastAsia="仿宋"/>
                <w:color w:val="000000"/>
                <w:kern w:val="0"/>
                <w:sz w:val="24"/>
                <w:szCs w:val="24"/>
              </w:rPr>
              <w:t>扣好人生的第一粒扣子：习近平的知青岁月</w:t>
            </w:r>
          </w:p>
        </w:tc>
        <w:tc>
          <w:tcPr>
            <w:tcW w:w="992" w:type="dxa"/>
            <w:shd w:val="clear" w:color="auto" w:fill="auto"/>
            <w:vAlign w:val="center"/>
          </w:tcPr>
          <w:p>
            <w:pPr>
              <w:widowControl w:val="0"/>
              <w:jc w:val="center"/>
              <w:textAlignment w:val="center"/>
              <w:rPr>
                <w:rFonts w:ascii="Times New Roman" w:hAnsi="Times New Roman" w:eastAsia="仿宋"/>
                <w:color w:val="000000"/>
                <w:kern w:val="0"/>
                <w:sz w:val="24"/>
                <w:szCs w:val="24"/>
              </w:rPr>
            </w:pPr>
            <w:r>
              <w:rPr>
                <w:rFonts w:ascii="Times New Roman" w:hAnsi="Times New Roman" w:eastAsia="仿宋"/>
                <w:color w:val="000000"/>
                <w:kern w:val="0"/>
                <w:sz w:val="24"/>
                <w:szCs w:val="24"/>
              </w:rPr>
              <w:t>夏  泉</w:t>
            </w:r>
          </w:p>
        </w:tc>
        <w:tc>
          <w:tcPr>
            <w:tcW w:w="2977" w:type="dxa"/>
            <w:shd w:val="clear" w:color="auto" w:fill="auto"/>
            <w:vAlign w:val="center"/>
          </w:tcPr>
          <w:p>
            <w:pPr>
              <w:widowControl w:val="0"/>
              <w:textAlignment w:val="center"/>
              <w:rPr>
                <w:rFonts w:ascii="Times New Roman" w:hAnsi="Times New Roman" w:eastAsia="仿宋"/>
                <w:color w:val="000000"/>
                <w:kern w:val="0"/>
                <w:sz w:val="24"/>
                <w:szCs w:val="24"/>
              </w:rPr>
            </w:pPr>
            <w:r>
              <w:rPr>
                <w:rFonts w:ascii="Times New Roman" w:hAnsi="Times New Roman" w:eastAsia="仿宋"/>
                <w:color w:val="000000"/>
                <w:kern w:val="0"/>
                <w:sz w:val="24"/>
                <w:szCs w:val="24"/>
              </w:rPr>
              <w:t>暨南大学党委副书记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1064" w:type="dxa"/>
            <w:vMerge w:val="continue"/>
            <w:shd w:val="clear" w:color="auto" w:fill="auto"/>
            <w:vAlign w:val="center"/>
          </w:tcPr>
          <w:p>
            <w:pPr>
              <w:widowControl w:val="0"/>
              <w:jc w:val="center"/>
              <w:rPr>
                <w:rFonts w:ascii="Times New Roman" w:hAnsi="Times New Roman" w:eastAsia="仿宋"/>
                <w:sz w:val="24"/>
                <w:szCs w:val="24"/>
              </w:rPr>
            </w:pPr>
          </w:p>
        </w:tc>
        <w:tc>
          <w:tcPr>
            <w:tcW w:w="4253" w:type="dxa"/>
            <w:shd w:val="clear" w:color="auto" w:fill="auto"/>
            <w:vAlign w:val="center"/>
          </w:tcPr>
          <w:p>
            <w:pPr>
              <w:widowControl/>
              <w:textAlignment w:val="center"/>
              <w:rPr>
                <w:rFonts w:ascii="Times New Roman" w:hAnsi="Times New Roman" w:eastAsia="仿宋"/>
                <w:color w:val="000000"/>
                <w:kern w:val="0"/>
                <w:sz w:val="24"/>
                <w:szCs w:val="24"/>
              </w:rPr>
            </w:pPr>
            <w:r>
              <w:rPr>
                <w:rFonts w:ascii="Times New Roman" w:hAnsi="Times New Roman" w:eastAsia="仿宋"/>
                <w:color w:val="000000"/>
                <w:kern w:val="0"/>
                <w:sz w:val="24"/>
                <w:szCs w:val="24"/>
              </w:rPr>
              <w:t>关于共产主义信仰的几个问题</w:t>
            </w:r>
          </w:p>
        </w:tc>
        <w:tc>
          <w:tcPr>
            <w:tcW w:w="992" w:type="dxa"/>
            <w:shd w:val="clear" w:color="auto" w:fill="auto"/>
            <w:vAlign w:val="center"/>
          </w:tcPr>
          <w:p>
            <w:pPr>
              <w:widowControl/>
              <w:jc w:val="center"/>
              <w:textAlignment w:val="center"/>
              <w:rPr>
                <w:rFonts w:ascii="Times New Roman" w:hAnsi="Times New Roman" w:eastAsia="仿宋"/>
                <w:color w:val="000000"/>
                <w:kern w:val="0"/>
                <w:sz w:val="24"/>
                <w:szCs w:val="24"/>
              </w:rPr>
            </w:pPr>
            <w:r>
              <w:rPr>
                <w:rFonts w:ascii="Times New Roman" w:hAnsi="Times New Roman" w:eastAsia="仿宋"/>
                <w:color w:val="000000"/>
                <w:kern w:val="0"/>
                <w:sz w:val="24"/>
                <w:szCs w:val="24"/>
              </w:rPr>
              <w:t>刘建军</w:t>
            </w:r>
          </w:p>
        </w:tc>
        <w:tc>
          <w:tcPr>
            <w:tcW w:w="2977" w:type="dxa"/>
            <w:shd w:val="clear" w:color="auto" w:fill="auto"/>
            <w:vAlign w:val="center"/>
          </w:tcPr>
          <w:p>
            <w:pPr>
              <w:widowControl/>
              <w:textAlignment w:val="center"/>
              <w:rPr>
                <w:rFonts w:ascii="Times New Roman" w:hAnsi="Times New Roman" w:eastAsia="仿宋"/>
                <w:color w:val="000000"/>
                <w:kern w:val="0"/>
                <w:sz w:val="24"/>
                <w:szCs w:val="24"/>
              </w:rPr>
            </w:pPr>
            <w:r>
              <w:rPr>
                <w:rFonts w:ascii="Times New Roman" w:hAnsi="Times New Roman" w:eastAsia="仿宋"/>
                <w:color w:val="000000"/>
                <w:kern w:val="0"/>
                <w:sz w:val="24"/>
                <w:szCs w:val="24"/>
              </w:rPr>
              <w:t>中国人民大学马克思主义学院教授、博导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1064" w:type="dxa"/>
            <w:vMerge w:val="continue"/>
            <w:shd w:val="clear" w:color="auto" w:fill="auto"/>
            <w:vAlign w:val="center"/>
          </w:tcPr>
          <w:p>
            <w:pPr>
              <w:widowControl w:val="0"/>
              <w:jc w:val="center"/>
              <w:rPr>
                <w:rFonts w:ascii="Times New Roman" w:hAnsi="Times New Roman" w:eastAsia="仿宋"/>
                <w:sz w:val="24"/>
                <w:szCs w:val="24"/>
              </w:rPr>
            </w:pPr>
          </w:p>
        </w:tc>
        <w:tc>
          <w:tcPr>
            <w:tcW w:w="4253" w:type="dxa"/>
            <w:shd w:val="clear" w:color="auto" w:fill="auto"/>
            <w:vAlign w:val="center"/>
          </w:tcPr>
          <w:p>
            <w:pPr>
              <w:widowControl/>
              <w:textAlignment w:val="center"/>
              <w:rPr>
                <w:rFonts w:ascii="Times New Roman" w:hAnsi="Times New Roman" w:eastAsia="仿宋"/>
                <w:color w:val="000000"/>
                <w:kern w:val="0"/>
                <w:sz w:val="24"/>
                <w:szCs w:val="24"/>
              </w:rPr>
            </w:pPr>
            <w:r>
              <w:rPr>
                <w:rFonts w:ascii="Times New Roman" w:hAnsi="Times New Roman" w:eastAsia="仿宋"/>
                <w:color w:val="000000"/>
                <w:kern w:val="0"/>
                <w:sz w:val="24"/>
                <w:szCs w:val="24"/>
              </w:rPr>
              <w:t>青年，我相信——当代中国青年的</w:t>
            </w:r>
          </w:p>
          <w:p>
            <w:pPr>
              <w:widowControl/>
              <w:textAlignment w:val="center"/>
              <w:rPr>
                <w:rFonts w:ascii="Times New Roman" w:hAnsi="Times New Roman" w:eastAsia="仿宋"/>
                <w:color w:val="000000"/>
                <w:kern w:val="0"/>
                <w:sz w:val="24"/>
                <w:szCs w:val="24"/>
              </w:rPr>
            </w:pPr>
            <w:r>
              <w:rPr>
                <w:rFonts w:ascii="Times New Roman" w:hAnsi="Times New Roman" w:eastAsia="仿宋"/>
                <w:color w:val="000000"/>
                <w:kern w:val="0"/>
                <w:sz w:val="24"/>
                <w:szCs w:val="24"/>
              </w:rPr>
              <w:t>成长</w:t>
            </w:r>
          </w:p>
        </w:tc>
        <w:tc>
          <w:tcPr>
            <w:tcW w:w="992" w:type="dxa"/>
            <w:shd w:val="clear" w:color="auto" w:fill="auto"/>
            <w:vAlign w:val="center"/>
          </w:tcPr>
          <w:p>
            <w:pPr>
              <w:widowControl/>
              <w:jc w:val="center"/>
              <w:textAlignment w:val="center"/>
              <w:rPr>
                <w:rFonts w:ascii="Times New Roman" w:hAnsi="Times New Roman" w:eastAsia="仿宋"/>
                <w:color w:val="000000"/>
                <w:kern w:val="0"/>
                <w:sz w:val="24"/>
                <w:szCs w:val="24"/>
              </w:rPr>
            </w:pPr>
            <w:r>
              <w:rPr>
                <w:rFonts w:ascii="Times New Roman" w:hAnsi="Times New Roman" w:eastAsia="仿宋"/>
                <w:color w:val="000000"/>
                <w:kern w:val="0"/>
                <w:sz w:val="24"/>
                <w:szCs w:val="24"/>
              </w:rPr>
              <w:t>吴  庆</w:t>
            </w:r>
          </w:p>
        </w:tc>
        <w:tc>
          <w:tcPr>
            <w:tcW w:w="2977" w:type="dxa"/>
            <w:shd w:val="clear" w:color="auto" w:fill="auto"/>
            <w:vAlign w:val="center"/>
          </w:tcPr>
          <w:p>
            <w:pPr>
              <w:widowControl/>
              <w:textAlignment w:val="center"/>
              <w:rPr>
                <w:rFonts w:ascii="Times New Roman" w:hAnsi="Times New Roman" w:eastAsia="仿宋"/>
                <w:color w:val="000000"/>
                <w:kern w:val="0"/>
                <w:sz w:val="24"/>
                <w:szCs w:val="24"/>
              </w:rPr>
            </w:pPr>
            <w:r>
              <w:rPr>
                <w:rFonts w:ascii="Times New Roman" w:hAnsi="Times New Roman" w:eastAsia="仿宋"/>
                <w:color w:val="000000"/>
                <w:kern w:val="0"/>
                <w:sz w:val="24"/>
                <w:szCs w:val="24"/>
              </w:rPr>
              <w:t>中国青年政治学院教授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1064" w:type="dxa"/>
            <w:vMerge w:val="continue"/>
            <w:shd w:val="clear" w:color="auto" w:fill="auto"/>
            <w:vAlign w:val="center"/>
          </w:tcPr>
          <w:p>
            <w:pPr>
              <w:widowControl w:val="0"/>
              <w:jc w:val="center"/>
              <w:rPr>
                <w:rFonts w:ascii="Times New Roman" w:hAnsi="Times New Roman" w:eastAsia="仿宋"/>
                <w:sz w:val="24"/>
                <w:szCs w:val="24"/>
              </w:rPr>
            </w:pPr>
          </w:p>
        </w:tc>
        <w:tc>
          <w:tcPr>
            <w:tcW w:w="4253" w:type="dxa"/>
            <w:shd w:val="clear" w:color="auto" w:fill="auto"/>
            <w:vAlign w:val="center"/>
          </w:tcPr>
          <w:p>
            <w:pPr>
              <w:widowControl/>
              <w:textAlignment w:val="center"/>
              <w:rPr>
                <w:rFonts w:ascii="Times New Roman" w:hAnsi="Times New Roman" w:eastAsia="仿宋"/>
                <w:color w:val="000000"/>
                <w:kern w:val="0"/>
                <w:sz w:val="24"/>
                <w:szCs w:val="24"/>
              </w:rPr>
            </w:pPr>
            <w:r>
              <w:rPr>
                <w:rFonts w:ascii="Times New Roman" w:hAnsi="Times New Roman" w:eastAsia="仿宋"/>
                <w:color w:val="000000"/>
                <w:kern w:val="0"/>
                <w:sz w:val="24"/>
                <w:szCs w:val="24"/>
              </w:rPr>
              <w:t>东北抗联精神与爱国主义教育的时代</w:t>
            </w:r>
          </w:p>
          <w:p>
            <w:pPr>
              <w:widowControl/>
              <w:textAlignment w:val="center"/>
              <w:rPr>
                <w:rFonts w:ascii="Times New Roman" w:hAnsi="Times New Roman" w:eastAsia="仿宋"/>
                <w:color w:val="000000"/>
                <w:kern w:val="0"/>
                <w:sz w:val="24"/>
                <w:szCs w:val="24"/>
              </w:rPr>
            </w:pPr>
            <w:r>
              <w:rPr>
                <w:rFonts w:ascii="Times New Roman" w:hAnsi="Times New Roman" w:eastAsia="仿宋"/>
                <w:color w:val="000000"/>
                <w:kern w:val="0"/>
                <w:sz w:val="24"/>
                <w:szCs w:val="24"/>
              </w:rPr>
              <w:t>意义</w:t>
            </w:r>
          </w:p>
        </w:tc>
        <w:tc>
          <w:tcPr>
            <w:tcW w:w="992" w:type="dxa"/>
            <w:shd w:val="clear" w:color="auto" w:fill="auto"/>
            <w:vAlign w:val="center"/>
          </w:tcPr>
          <w:p>
            <w:pPr>
              <w:widowControl/>
              <w:jc w:val="center"/>
              <w:textAlignment w:val="center"/>
              <w:rPr>
                <w:rFonts w:ascii="Times New Roman" w:hAnsi="Times New Roman" w:eastAsia="仿宋"/>
                <w:color w:val="000000"/>
                <w:kern w:val="0"/>
                <w:sz w:val="24"/>
                <w:szCs w:val="24"/>
              </w:rPr>
            </w:pPr>
            <w:r>
              <w:rPr>
                <w:rFonts w:ascii="Times New Roman" w:hAnsi="Times New Roman" w:eastAsia="仿宋"/>
                <w:color w:val="000000"/>
                <w:kern w:val="0"/>
                <w:sz w:val="24"/>
                <w:szCs w:val="24"/>
              </w:rPr>
              <w:t>张鹏一</w:t>
            </w:r>
          </w:p>
        </w:tc>
        <w:tc>
          <w:tcPr>
            <w:tcW w:w="2977" w:type="dxa"/>
            <w:shd w:val="clear" w:color="auto" w:fill="auto"/>
            <w:vAlign w:val="center"/>
          </w:tcPr>
          <w:p>
            <w:pPr>
              <w:widowControl/>
              <w:textAlignment w:val="center"/>
              <w:rPr>
                <w:rFonts w:ascii="Times New Roman" w:hAnsi="Times New Roman" w:eastAsia="仿宋"/>
                <w:color w:val="000000"/>
                <w:kern w:val="0"/>
                <w:sz w:val="24"/>
                <w:szCs w:val="24"/>
              </w:rPr>
            </w:pPr>
            <w:r>
              <w:rPr>
                <w:rFonts w:ascii="Times New Roman" w:hAnsi="Times New Roman" w:eastAsia="仿宋"/>
                <w:color w:val="000000"/>
                <w:kern w:val="0"/>
                <w:sz w:val="24"/>
                <w:szCs w:val="24"/>
              </w:rPr>
              <w:t>东北抗联史实陈列馆馆长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1064" w:type="dxa"/>
            <w:vMerge w:val="restart"/>
            <w:shd w:val="clear" w:color="auto" w:fill="auto"/>
            <w:vAlign w:val="center"/>
          </w:tcPr>
          <w:p>
            <w:pPr>
              <w:widowControl w:val="0"/>
              <w:jc w:val="center"/>
              <w:rPr>
                <w:rFonts w:hint="eastAsia" w:ascii="Times New Roman" w:hAnsi="Times New Roman" w:eastAsia="仿宋"/>
                <w:sz w:val="24"/>
                <w:szCs w:val="24"/>
              </w:rPr>
            </w:pPr>
            <w:r>
              <w:rPr>
                <w:rFonts w:ascii="Times New Roman" w:hAnsi="Times New Roman" w:eastAsia="仿宋"/>
                <w:sz w:val="24"/>
                <w:szCs w:val="24"/>
              </w:rPr>
              <w:t>先进</w:t>
            </w:r>
          </w:p>
          <w:p>
            <w:pPr>
              <w:widowControl w:val="0"/>
              <w:jc w:val="center"/>
              <w:rPr>
                <w:rFonts w:ascii="Times New Roman" w:hAnsi="Times New Roman" w:eastAsia="仿宋"/>
                <w:sz w:val="24"/>
                <w:szCs w:val="24"/>
              </w:rPr>
            </w:pPr>
            <w:r>
              <w:rPr>
                <w:rFonts w:ascii="Times New Roman" w:hAnsi="Times New Roman" w:eastAsia="仿宋"/>
                <w:sz w:val="24"/>
                <w:szCs w:val="24"/>
              </w:rPr>
              <w:t>典型</w:t>
            </w:r>
          </w:p>
        </w:tc>
        <w:tc>
          <w:tcPr>
            <w:tcW w:w="4253" w:type="dxa"/>
            <w:shd w:val="clear" w:color="auto" w:fill="auto"/>
            <w:vAlign w:val="center"/>
          </w:tcPr>
          <w:p>
            <w:pPr>
              <w:widowControl/>
              <w:textAlignment w:val="center"/>
              <w:rPr>
                <w:rFonts w:ascii="Times New Roman" w:hAnsi="Times New Roman" w:eastAsia="仿宋"/>
                <w:color w:val="000000"/>
                <w:kern w:val="0"/>
                <w:sz w:val="24"/>
                <w:szCs w:val="24"/>
              </w:rPr>
            </w:pPr>
            <w:r>
              <w:rPr>
                <w:rFonts w:ascii="Times New Roman" w:hAnsi="Times New Roman" w:eastAsia="仿宋"/>
                <w:color w:val="000000"/>
                <w:kern w:val="0"/>
                <w:sz w:val="24"/>
                <w:szCs w:val="24"/>
              </w:rPr>
              <w:t>钟扬同志先进事迹报告会</w:t>
            </w:r>
          </w:p>
        </w:tc>
        <w:tc>
          <w:tcPr>
            <w:tcW w:w="992" w:type="dxa"/>
            <w:shd w:val="clear" w:color="auto" w:fill="auto"/>
            <w:vAlign w:val="center"/>
          </w:tcPr>
          <w:p>
            <w:pPr>
              <w:widowControl/>
              <w:jc w:val="center"/>
              <w:textAlignment w:val="center"/>
              <w:rPr>
                <w:rFonts w:ascii="Times New Roman" w:hAnsi="Times New Roman" w:eastAsia="仿宋"/>
                <w:color w:val="000000"/>
                <w:kern w:val="0"/>
                <w:sz w:val="24"/>
                <w:szCs w:val="24"/>
              </w:rPr>
            </w:pPr>
            <w:r>
              <w:rPr>
                <w:rFonts w:ascii="Times New Roman" w:hAnsi="Times New Roman" w:eastAsia="仿宋"/>
                <w:color w:val="000000"/>
                <w:kern w:val="0"/>
                <w:sz w:val="24"/>
                <w:szCs w:val="24"/>
              </w:rPr>
              <w:t>陈浩明</w:t>
            </w:r>
          </w:p>
          <w:p>
            <w:pPr>
              <w:pStyle w:val="2"/>
              <w:widowControl w:val="0"/>
              <w:spacing w:before="0" w:after="0" w:line="240" w:lineRule="auto"/>
              <w:jc w:val="center"/>
              <w:outlineLvl w:val="0"/>
              <w:rPr>
                <w:rFonts w:ascii="Times New Roman" w:hAnsi="Times New Roman" w:eastAsia="仿宋"/>
                <w:color w:val="000000"/>
                <w:kern w:val="0"/>
                <w:sz w:val="24"/>
                <w:szCs w:val="24"/>
              </w:rPr>
            </w:pPr>
            <w:r>
              <w:rPr>
                <w:rFonts w:ascii="Times New Roman" w:hAnsi="Times New Roman" w:eastAsia="仿宋"/>
                <w:b w:val="0"/>
                <w:bCs w:val="0"/>
                <w:color w:val="000000"/>
                <w:kern w:val="0"/>
                <w:sz w:val="24"/>
                <w:szCs w:val="24"/>
              </w:rPr>
              <w:t>等</w:t>
            </w:r>
          </w:p>
        </w:tc>
        <w:tc>
          <w:tcPr>
            <w:tcW w:w="2977" w:type="dxa"/>
            <w:shd w:val="clear" w:color="auto" w:fill="auto"/>
            <w:vAlign w:val="center"/>
          </w:tcPr>
          <w:p>
            <w:pPr>
              <w:widowControl w:val="0"/>
              <w:jc w:val="left"/>
              <w:rPr>
                <w:rFonts w:ascii="Times New Roman" w:hAnsi="Times New Roman" w:eastAsia="仿宋"/>
                <w:color w:val="000000"/>
                <w:kern w:val="0"/>
                <w:sz w:val="24"/>
                <w:szCs w:val="24"/>
              </w:rPr>
            </w:pPr>
            <w:r>
              <w:rPr>
                <w:rFonts w:ascii="Times New Roman" w:hAnsi="Times New Roman" w:eastAsia="仿宋"/>
                <w:color w:val="000000"/>
                <w:kern w:val="0"/>
                <w:sz w:val="24"/>
                <w:szCs w:val="24"/>
              </w:rPr>
              <w:t>复旦大学报告团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trPr>
        <w:tc>
          <w:tcPr>
            <w:tcW w:w="1064" w:type="dxa"/>
            <w:vMerge w:val="continue"/>
            <w:shd w:val="clear" w:color="auto" w:fill="auto"/>
            <w:vAlign w:val="center"/>
          </w:tcPr>
          <w:p>
            <w:pPr>
              <w:widowControl w:val="0"/>
              <w:jc w:val="center"/>
              <w:rPr>
                <w:rFonts w:ascii="Times New Roman" w:hAnsi="Times New Roman" w:eastAsia="仿宋"/>
                <w:sz w:val="24"/>
                <w:szCs w:val="24"/>
              </w:rPr>
            </w:pPr>
          </w:p>
        </w:tc>
        <w:tc>
          <w:tcPr>
            <w:tcW w:w="4253" w:type="dxa"/>
            <w:shd w:val="clear" w:color="auto" w:fill="auto"/>
            <w:vAlign w:val="center"/>
          </w:tcPr>
          <w:p>
            <w:pPr>
              <w:widowControl/>
              <w:textAlignment w:val="center"/>
              <w:rPr>
                <w:rFonts w:ascii="Times New Roman" w:hAnsi="Times New Roman" w:eastAsia="仿宋"/>
                <w:color w:val="000000"/>
                <w:kern w:val="0"/>
                <w:sz w:val="24"/>
                <w:szCs w:val="24"/>
              </w:rPr>
            </w:pPr>
            <w:r>
              <w:rPr>
                <w:rFonts w:ascii="Times New Roman" w:hAnsi="Times New Roman" w:eastAsia="仿宋"/>
                <w:color w:val="000000"/>
                <w:kern w:val="0"/>
                <w:sz w:val="24"/>
                <w:szCs w:val="24"/>
              </w:rPr>
              <w:t>黄大年先进事迹报告</w:t>
            </w:r>
          </w:p>
        </w:tc>
        <w:tc>
          <w:tcPr>
            <w:tcW w:w="992" w:type="dxa"/>
            <w:shd w:val="clear" w:color="auto" w:fill="auto"/>
            <w:vAlign w:val="center"/>
          </w:tcPr>
          <w:p>
            <w:pPr>
              <w:widowControl/>
              <w:jc w:val="center"/>
              <w:textAlignment w:val="center"/>
              <w:rPr>
                <w:rFonts w:ascii="Times New Roman" w:hAnsi="Times New Roman" w:eastAsia="仿宋"/>
                <w:color w:val="000000"/>
                <w:kern w:val="0"/>
                <w:sz w:val="24"/>
                <w:szCs w:val="24"/>
              </w:rPr>
            </w:pPr>
            <w:r>
              <w:rPr>
                <w:rFonts w:ascii="Times New Roman" w:hAnsi="Times New Roman" w:eastAsia="仿宋"/>
                <w:color w:val="000000"/>
                <w:kern w:val="0"/>
                <w:sz w:val="24"/>
                <w:szCs w:val="24"/>
              </w:rPr>
              <w:t>专题片</w:t>
            </w:r>
          </w:p>
        </w:tc>
        <w:tc>
          <w:tcPr>
            <w:tcW w:w="2977" w:type="dxa"/>
            <w:shd w:val="clear" w:color="auto" w:fill="auto"/>
            <w:vAlign w:val="center"/>
          </w:tcPr>
          <w:p>
            <w:pPr>
              <w:widowControl w:val="0"/>
              <w:jc w:val="center"/>
              <w:rPr>
                <w:rFonts w:ascii="Times New Roman" w:hAnsi="Times New Roman" w:eastAsia="仿宋"/>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trPr>
        <w:tc>
          <w:tcPr>
            <w:tcW w:w="1064" w:type="dxa"/>
            <w:vMerge w:val="continue"/>
            <w:shd w:val="clear" w:color="auto" w:fill="auto"/>
            <w:vAlign w:val="center"/>
          </w:tcPr>
          <w:p>
            <w:pPr>
              <w:widowControl w:val="0"/>
              <w:jc w:val="center"/>
              <w:rPr>
                <w:rFonts w:ascii="Times New Roman" w:hAnsi="Times New Roman" w:eastAsia="仿宋"/>
                <w:sz w:val="24"/>
                <w:szCs w:val="24"/>
              </w:rPr>
            </w:pPr>
          </w:p>
        </w:tc>
        <w:tc>
          <w:tcPr>
            <w:tcW w:w="4253" w:type="dxa"/>
            <w:shd w:val="clear" w:color="auto" w:fill="auto"/>
            <w:vAlign w:val="center"/>
          </w:tcPr>
          <w:p>
            <w:pPr>
              <w:widowControl/>
              <w:textAlignment w:val="center"/>
              <w:rPr>
                <w:rFonts w:ascii="Times New Roman" w:hAnsi="Times New Roman" w:eastAsia="仿宋"/>
                <w:color w:val="000000"/>
                <w:kern w:val="0"/>
                <w:sz w:val="24"/>
                <w:szCs w:val="24"/>
              </w:rPr>
            </w:pPr>
            <w:r>
              <w:rPr>
                <w:rFonts w:hint="eastAsia" w:ascii="Times New Roman" w:hAnsi="Times New Roman" w:eastAsia="仿宋"/>
                <w:color w:val="000000"/>
                <w:kern w:val="0"/>
                <w:sz w:val="24"/>
                <w:szCs w:val="24"/>
              </w:rPr>
              <w:t>周恩来的严与实</w:t>
            </w:r>
          </w:p>
        </w:tc>
        <w:tc>
          <w:tcPr>
            <w:tcW w:w="992" w:type="dxa"/>
            <w:shd w:val="clear" w:color="auto" w:fill="auto"/>
            <w:vAlign w:val="center"/>
          </w:tcPr>
          <w:p>
            <w:pPr>
              <w:widowControl/>
              <w:jc w:val="center"/>
              <w:textAlignment w:val="center"/>
              <w:rPr>
                <w:rFonts w:ascii="Times New Roman" w:hAnsi="Times New Roman" w:eastAsia="仿宋"/>
                <w:color w:val="000000"/>
                <w:kern w:val="0"/>
                <w:sz w:val="24"/>
                <w:szCs w:val="24"/>
              </w:rPr>
            </w:pPr>
            <w:r>
              <w:rPr>
                <w:rFonts w:hint="eastAsia" w:ascii="Times New Roman" w:hAnsi="Times New Roman" w:eastAsia="仿宋"/>
                <w:color w:val="000000"/>
                <w:kern w:val="0"/>
                <w:sz w:val="24"/>
                <w:szCs w:val="24"/>
              </w:rPr>
              <w:t>纪录片</w:t>
            </w:r>
          </w:p>
        </w:tc>
        <w:tc>
          <w:tcPr>
            <w:tcW w:w="2977" w:type="dxa"/>
            <w:shd w:val="clear" w:color="auto" w:fill="auto"/>
            <w:vAlign w:val="center"/>
          </w:tcPr>
          <w:p>
            <w:pPr>
              <w:widowControl w:val="0"/>
              <w:jc w:val="left"/>
              <w:rPr>
                <w:rFonts w:ascii="Times New Roman" w:hAnsi="Times New Roman" w:eastAsia="仿宋"/>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trPr>
        <w:tc>
          <w:tcPr>
            <w:tcW w:w="1064" w:type="dxa"/>
            <w:vMerge w:val="continue"/>
            <w:shd w:val="clear" w:color="auto" w:fill="auto"/>
            <w:vAlign w:val="center"/>
          </w:tcPr>
          <w:p>
            <w:pPr>
              <w:widowControl w:val="0"/>
              <w:jc w:val="center"/>
              <w:rPr>
                <w:rFonts w:ascii="Times New Roman" w:hAnsi="Times New Roman" w:eastAsia="仿宋"/>
                <w:sz w:val="24"/>
                <w:szCs w:val="24"/>
              </w:rPr>
            </w:pPr>
          </w:p>
        </w:tc>
        <w:tc>
          <w:tcPr>
            <w:tcW w:w="4253" w:type="dxa"/>
            <w:shd w:val="clear" w:color="auto" w:fill="auto"/>
            <w:vAlign w:val="center"/>
          </w:tcPr>
          <w:p>
            <w:pPr>
              <w:widowControl w:val="0"/>
              <w:textAlignment w:val="center"/>
              <w:rPr>
                <w:rFonts w:ascii="Times New Roman" w:hAnsi="Times New Roman" w:eastAsia="仿宋"/>
                <w:color w:val="000000"/>
                <w:kern w:val="0"/>
                <w:sz w:val="24"/>
                <w:szCs w:val="24"/>
              </w:rPr>
            </w:pPr>
            <w:r>
              <w:rPr>
                <w:rFonts w:hint="eastAsia" w:ascii="Times New Roman" w:hAnsi="Times New Roman" w:eastAsia="仿宋"/>
                <w:color w:val="000000"/>
                <w:kern w:val="0"/>
                <w:sz w:val="24"/>
                <w:szCs w:val="24"/>
              </w:rPr>
              <w:t>老党员谈“</w:t>
            </w:r>
            <w:r>
              <w:rPr>
                <w:rFonts w:ascii="Times New Roman" w:hAnsi="Times New Roman" w:eastAsia="仿宋"/>
                <w:color w:val="000000"/>
                <w:kern w:val="0"/>
                <w:sz w:val="24"/>
                <w:szCs w:val="24"/>
              </w:rPr>
              <w:t>我的入党志愿书</w:t>
            </w:r>
            <w:r>
              <w:rPr>
                <w:rFonts w:hint="eastAsia" w:ascii="Times New Roman" w:hAnsi="Times New Roman" w:eastAsia="仿宋"/>
                <w:color w:val="000000"/>
                <w:kern w:val="0"/>
                <w:sz w:val="24"/>
                <w:szCs w:val="24"/>
              </w:rPr>
              <w:t>”</w:t>
            </w:r>
          </w:p>
        </w:tc>
        <w:tc>
          <w:tcPr>
            <w:tcW w:w="992" w:type="dxa"/>
            <w:shd w:val="clear" w:color="auto" w:fill="auto"/>
            <w:vAlign w:val="center"/>
          </w:tcPr>
          <w:p>
            <w:pPr>
              <w:widowControl w:val="0"/>
              <w:jc w:val="center"/>
              <w:textAlignment w:val="center"/>
              <w:rPr>
                <w:rFonts w:ascii="Times New Roman" w:hAnsi="Times New Roman"/>
                <w:sz w:val="24"/>
                <w:szCs w:val="24"/>
              </w:rPr>
            </w:pPr>
            <w:r>
              <w:rPr>
                <w:rFonts w:ascii="Times New Roman" w:hAnsi="Times New Roman" w:eastAsia="仿宋"/>
                <w:color w:val="000000"/>
                <w:kern w:val="0"/>
                <w:sz w:val="24"/>
                <w:szCs w:val="24"/>
              </w:rPr>
              <w:t>纪录片</w:t>
            </w:r>
          </w:p>
        </w:tc>
        <w:tc>
          <w:tcPr>
            <w:tcW w:w="2977" w:type="dxa"/>
            <w:shd w:val="clear" w:color="auto" w:fill="auto"/>
            <w:vAlign w:val="center"/>
          </w:tcPr>
          <w:p>
            <w:pPr>
              <w:widowControl w:val="0"/>
              <w:jc w:val="left"/>
              <w:rPr>
                <w:rFonts w:ascii="Times New Roman" w:hAnsi="Times New Roman" w:eastAsia="仿宋"/>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1064" w:type="dxa"/>
            <w:vMerge w:val="continue"/>
            <w:shd w:val="clear" w:color="auto" w:fill="auto"/>
            <w:vAlign w:val="center"/>
          </w:tcPr>
          <w:p>
            <w:pPr>
              <w:widowControl w:val="0"/>
              <w:jc w:val="center"/>
              <w:rPr>
                <w:rFonts w:ascii="Times New Roman" w:hAnsi="Times New Roman" w:eastAsia="仿宋"/>
                <w:sz w:val="24"/>
                <w:szCs w:val="24"/>
              </w:rPr>
            </w:pPr>
          </w:p>
        </w:tc>
        <w:tc>
          <w:tcPr>
            <w:tcW w:w="4253" w:type="dxa"/>
            <w:shd w:val="clear" w:color="auto" w:fill="auto"/>
            <w:vAlign w:val="center"/>
          </w:tcPr>
          <w:p>
            <w:pPr>
              <w:widowControl/>
              <w:textAlignment w:val="center"/>
              <w:rPr>
                <w:rFonts w:ascii="Times New Roman" w:hAnsi="Times New Roman" w:eastAsia="仿宋"/>
                <w:color w:val="000000"/>
                <w:kern w:val="0"/>
                <w:sz w:val="24"/>
                <w:szCs w:val="24"/>
              </w:rPr>
            </w:pPr>
            <w:r>
              <w:rPr>
                <w:rFonts w:ascii="Times New Roman" w:hAnsi="Times New Roman" w:eastAsia="仿宋"/>
                <w:color w:val="000000"/>
                <w:kern w:val="0"/>
                <w:sz w:val="24"/>
                <w:szCs w:val="24"/>
              </w:rPr>
              <w:t>信仰的力量——追记河南省优秀共产党员崔庆余</w:t>
            </w:r>
          </w:p>
        </w:tc>
        <w:tc>
          <w:tcPr>
            <w:tcW w:w="992" w:type="dxa"/>
            <w:shd w:val="clear" w:color="auto" w:fill="auto"/>
            <w:vAlign w:val="center"/>
          </w:tcPr>
          <w:p>
            <w:pPr>
              <w:widowControl/>
              <w:jc w:val="center"/>
              <w:textAlignment w:val="center"/>
              <w:rPr>
                <w:rFonts w:ascii="Times New Roman" w:hAnsi="Times New Roman" w:eastAsia="仿宋"/>
                <w:color w:val="000000"/>
                <w:kern w:val="0"/>
                <w:sz w:val="24"/>
                <w:szCs w:val="24"/>
              </w:rPr>
            </w:pPr>
            <w:r>
              <w:rPr>
                <w:rFonts w:ascii="Times New Roman" w:hAnsi="Times New Roman" w:eastAsia="仿宋"/>
                <w:color w:val="000000"/>
                <w:kern w:val="0"/>
                <w:sz w:val="24"/>
                <w:szCs w:val="24"/>
              </w:rPr>
              <w:t>专题片</w:t>
            </w:r>
          </w:p>
        </w:tc>
        <w:tc>
          <w:tcPr>
            <w:tcW w:w="2977" w:type="dxa"/>
            <w:shd w:val="clear" w:color="auto" w:fill="auto"/>
            <w:vAlign w:val="center"/>
          </w:tcPr>
          <w:p>
            <w:pPr>
              <w:widowControl w:val="0"/>
              <w:jc w:val="center"/>
              <w:rPr>
                <w:rFonts w:ascii="Times New Roman" w:hAnsi="Times New Roman" w:eastAsia="仿宋"/>
                <w:color w:val="000000"/>
                <w:kern w:val="0"/>
                <w:sz w:val="24"/>
                <w:szCs w:val="24"/>
              </w:rPr>
            </w:pPr>
          </w:p>
        </w:tc>
      </w:tr>
    </w:tbl>
    <w:p>
      <w:pPr>
        <w:pStyle w:val="2"/>
        <w:spacing w:before="360" w:after="0" w:line="360" w:lineRule="auto"/>
        <w:jc w:val="center"/>
        <w:rPr>
          <w:rFonts w:ascii="Times New Roman" w:hAnsi="Times New Roman"/>
          <w:sz w:val="32"/>
          <w:szCs w:val="32"/>
        </w:rPr>
      </w:pPr>
      <w:r>
        <w:rPr>
          <w:rFonts w:hint="eastAsia" w:ascii="Times New Roman" w:hAnsi="Times New Roman" w:eastAsia="黑体"/>
          <w:b w:val="0"/>
          <w:bCs w:val="0"/>
          <w:color w:val="000000"/>
          <w:sz w:val="32"/>
          <w:szCs w:val="32"/>
          <w:lang w:val="en-US" w:eastAsia="zh-CN"/>
        </w:rPr>
        <w:t>大学生</w:t>
      </w:r>
      <w:r>
        <w:rPr>
          <w:rFonts w:ascii="Times New Roman" w:hAnsi="Times New Roman" w:eastAsia="黑体"/>
          <w:b w:val="0"/>
          <w:bCs w:val="0"/>
          <w:color w:val="000000"/>
          <w:sz w:val="32"/>
          <w:szCs w:val="32"/>
        </w:rPr>
        <w:t>发展对象网络培训课程列表</w:t>
      </w:r>
    </w:p>
    <w:tbl>
      <w:tblPr>
        <w:tblStyle w:val="4"/>
        <w:tblW w:w="9285" w:type="dxa"/>
        <w:tblInd w:w="-389"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64"/>
        <w:gridCol w:w="4261"/>
        <w:gridCol w:w="1005"/>
        <w:gridCol w:w="295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trPr>
        <w:tc>
          <w:tcPr>
            <w:tcW w:w="1064" w:type="dxa"/>
            <w:vAlign w:val="center"/>
          </w:tcPr>
          <w:p>
            <w:pPr>
              <w:widowControl w:val="0"/>
              <w:jc w:val="center"/>
              <w:rPr>
                <w:rFonts w:hint="eastAsia" w:ascii="Times New Roman" w:hAnsi="Times New Roman" w:eastAsia="仿宋"/>
                <w:b/>
                <w:bCs/>
                <w:color w:val="000000"/>
                <w:sz w:val="24"/>
                <w:szCs w:val="24"/>
              </w:rPr>
            </w:pPr>
            <w:r>
              <w:rPr>
                <w:rFonts w:ascii="Times New Roman" w:hAnsi="Times New Roman" w:eastAsia="仿宋"/>
                <w:b/>
                <w:bCs/>
                <w:color w:val="000000"/>
                <w:sz w:val="24"/>
                <w:szCs w:val="24"/>
              </w:rPr>
              <w:t>课程</w:t>
            </w:r>
          </w:p>
          <w:p>
            <w:pPr>
              <w:widowControl w:val="0"/>
              <w:jc w:val="center"/>
              <w:rPr>
                <w:rFonts w:ascii="Times New Roman" w:hAnsi="Times New Roman" w:eastAsia="仿宋"/>
                <w:b/>
                <w:bCs/>
                <w:color w:val="000000"/>
                <w:sz w:val="24"/>
                <w:szCs w:val="24"/>
              </w:rPr>
            </w:pPr>
            <w:r>
              <w:rPr>
                <w:rFonts w:ascii="Times New Roman" w:hAnsi="Times New Roman" w:eastAsia="仿宋"/>
                <w:b/>
                <w:bCs/>
                <w:color w:val="000000"/>
                <w:sz w:val="24"/>
                <w:szCs w:val="24"/>
              </w:rPr>
              <w:t>模块</w:t>
            </w:r>
          </w:p>
        </w:tc>
        <w:tc>
          <w:tcPr>
            <w:tcW w:w="4261" w:type="dxa"/>
            <w:vAlign w:val="center"/>
          </w:tcPr>
          <w:p>
            <w:pPr>
              <w:widowControl w:val="0"/>
              <w:jc w:val="center"/>
              <w:rPr>
                <w:rFonts w:ascii="Times New Roman" w:hAnsi="Times New Roman" w:eastAsia="仿宋"/>
                <w:b/>
                <w:bCs/>
                <w:color w:val="000000"/>
                <w:sz w:val="24"/>
                <w:szCs w:val="24"/>
              </w:rPr>
            </w:pPr>
            <w:r>
              <w:rPr>
                <w:rFonts w:ascii="Times New Roman" w:hAnsi="Times New Roman" w:eastAsia="仿宋"/>
                <w:b/>
                <w:bCs/>
                <w:color w:val="000000"/>
                <w:sz w:val="24"/>
                <w:szCs w:val="24"/>
              </w:rPr>
              <w:t>课程名称</w:t>
            </w:r>
          </w:p>
        </w:tc>
        <w:tc>
          <w:tcPr>
            <w:tcW w:w="1005" w:type="dxa"/>
            <w:vAlign w:val="center"/>
          </w:tcPr>
          <w:p>
            <w:pPr>
              <w:widowControl w:val="0"/>
              <w:jc w:val="center"/>
              <w:rPr>
                <w:rFonts w:ascii="Times New Roman" w:hAnsi="Times New Roman" w:eastAsia="仿宋"/>
                <w:b/>
                <w:bCs/>
                <w:color w:val="000000"/>
                <w:sz w:val="24"/>
                <w:szCs w:val="24"/>
              </w:rPr>
            </w:pPr>
            <w:r>
              <w:rPr>
                <w:rFonts w:ascii="Times New Roman" w:hAnsi="Times New Roman" w:eastAsia="仿宋"/>
                <w:b/>
                <w:bCs/>
                <w:color w:val="000000"/>
                <w:sz w:val="24"/>
                <w:szCs w:val="24"/>
              </w:rPr>
              <w:t>主讲人</w:t>
            </w:r>
          </w:p>
        </w:tc>
        <w:tc>
          <w:tcPr>
            <w:tcW w:w="2955" w:type="dxa"/>
            <w:vAlign w:val="center"/>
          </w:tcPr>
          <w:p>
            <w:pPr>
              <w:widowControl w:val="0"/>
              <w:jc w:val="center"/>
              <w:rPr>
                <w:rFonts w:ascii="Times New Roman" w:hAnsi="Times New Roman" w:eastAsia="仿宋"/>
                <w:b/>
                <w:bCs/>
                <w:color w:val="000000"/>
                <w:sz w:val="24"/>
                <w:szCs w:val="24"/>
              </w:rPr>
            </w:pPr>
            <w:r>
              <w:rPr>
                <w:rFonts w:ascii="Times New Roman" w:hAnsi="Times New Roman" w:eastAsia="仿宋"/>
                <w:b/>
                <w:bCs/>
                <w:color w:val="000000"/>
                <w:sz w:val="24"/>
                <w:szCs w:val="24"/>
              </w:rPr>
              <w:t>职务职称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7" w:hRule="atLeast"/>
        </w:trPr>
        <w:tc>
          <w:tcPr>
            <w:tcW w:w="1064" w:type="dxa"/>
            <w:vMerge w:val="restart"/>
            <w:vAlign w:val="center"/>
          </w:tcPr>
          <w:p>
            <w:pPr>
              <w:widowControl w:val="0"/>
              <w:jc w:val="center"/>
              <w:rPr>
                <w:rFonts w:ascii="Times New Roman" w:hAnsi="Times New Roman" w:eastAsia="仿宋"/>
                <w:sz w:val="24"/>
                <w:szCs w:val="24"/>
              </w:rPr>
            </w:pPr>
            <w:r>
              <w:rPr>
                <w:rFonts w:ascii="Times New Roman" w:hAnsi="Times New Roman" w:eastAsia="仿宋"/>
                <w:sz w:val="24"/>
                <w:szCs w:val="24"/>
              </w:rPr>
              <w:t>习近平</w:t>
            </w:r>
          </w:p>
          <w:p>
            <w:pPr>
              <w:widowControl w:val="0"/>
              <w:jc w:val="center"/>
              <w:rPr>
                <w:rFonts w:hint="eastAsia" w:ascii="Times New Roman" w:hAnsi="Times New Roman" w:eastAsia="仿宋"/>
                <w:sz w:val="24"/>
                <w:szCs w:val="24"/>
              </w:rPr>
            </w:pPr>
            <w:r>
              <w:rPr>
                <w:rFonts w:ascii="Times New Roman" w:hAnsi="Times New Roman" w:eastAsia="仿宋"/>
                <w:sz w:val="24"/>
                <w:szCs w:val="24"/>
              </w:rPr>
              <w:t>新时代中国</w:t>
            </w:r>
          </w:p>
          <w:p>
            <w:pPr>
              <w:widowControl w:val="0"/>
              <w:jc w:val="center"/>
              <w:rPr>
                <w:rFonts w:hint="eastAsia" w:ascii="Times New Roman" w:hAnsi="Times New Roman" w:eastAsia="仿宋"/>
                <w:sz w:val="24"/>
                <w:szCs w:val="24"/>
              </w:rPr>
            </w:pPr>
            <w:r>
              <w:rPr>
                <w:rFonts w:ascii="Times New Roman" w:hAnsi="Times New Roman" w:eastAsia="仿宋"/>
                <w:sz w:val="24"/>
                <w:szCs w:val="24"/>
              </w:rPr>
              <w:t>特色</w:t>
            </w:r>
          </w:p>
          <w:p>
            <w:pPr>
              <w:widowControl w:val="0"/>
              <w:jc w:val="center"/>
              <w:rPr>
                <w:rFonts w:hint="eastAsia" w:ascii="Times New Roman" w:hAnsi="Times New Roman" w:eastAsia="仿宋"/>
                <w:sz w:val="24"/>
                <w:szCs w:val="24"/>
              </w:rPr>
            </w:pPr>
            <w:r>
              <w:rPr>
                <w:rFonts w:ascii="Times New Roman" w:hAnsi="Times New Roman" w:eastAsia="仿宋"/>
                <w:sz w:val="24"/>
                <w:szCs w:val="24"/>
              </w:rPr>
              <w:t>社会</w:t>
            </w:r>
          </w:p>
          <w:p>
            <w:pPr>
              <w:widowControl w:val="0"/>
              <w:jc w:val="center"/>
              <w:rPr>
                <w:rFonts w:hint="eastAsia" w:ascii="Times New Roman" w:hAnsi="Times New Roman" w:eastAsia="仿宋"/>
                <w:sz w:val="24"/>
                <w:szCs w:val="24"/>
              </w:rPr>
            </w:pPr>
            <w:r>
              <w:rPr>
                <w:rFonts w:ascii="Times New Roman" w:hAnsi="Times New Roman" w:eastAsia="仿宋"/>
                <w:sz w:val="24"/>
                <w:szCs w:val="24"/>
              </w:rPr>
              <w:t>主义</w:t>
            </w:r>
          </w:p>
          <w:p>
            <w:pPr>
              <w:widowControl w:val="0"/>
              <w:jc w:val="center"/>
              <w:rPr>
                <w:rFonts w:ascii="Times New Roman" w:hAnsi="Times New Roman"/>
                <w:sz w:val="24"/>
                <w:szCs w:val="24"/>
              </w:rPr>
            </w:pPr>
            <w:r>
              <w:rPr>
                <w:rFonts w:ascii="Times New Roman" w:hAnsi="Times New Roman" w:eastAsia="仿宋"/>
                <w:sz w:val="24"/>
                <w:szCs w:val="24"/>
              </w:rPr>
              <w:t>思想</w:t>
            </w:r>
          </w:p>
        </w:tc>
        <w:tc>
          <w:tcPr>
            <w:tcW w:w="4261" w:type="dxa"/>
            <w:vAlign w:val="center"/>
          </w:tcPr>
          <w:p>
            <w:pPr>
              <w:widowControl/>
              <w:textAlignment w:val="center"/>
              <w:rPr>
                <w:rFonts w:ascii="Times New Roman" w:hAnsi="Times New Roman" w:eastAsia="仿宋"/>
                <w:color w:val="000000"/>
                <w:kern w:val="0"/>
                <w:sz w:val="24"/>
                <w:szCs w:val="24"/>
              </w:rPr>
            </w:pPr>
            <w:r>
              <w:rPr>
                <w:rFonts w:ascii="Times New Roman" w:hAnsi="Times New Roman" w:eastAsia="仿宋"/>
                <w:color w:val="000000"/>
                <w:kern w:val="0"/>
                <w:sz w:val="24"/>
                <w:szCs w:val="24"/>
              </w:rPr>
              <w:t>学习习近平新时代中国特色社会主义思想，推进新时代高等教育事业科学发展</w:t>
            </w:r>
          </w:p>
        </w:tc>
        <w:tc>
          <w:tcPr>
            <w:tcW w:w="1005" w:type="dxa"/>
            <w:vAlign w:val="center"/>
          </w:tcPr>
          <w:p>
            <w:pPr>
              <w:widowControl/>
              <w:jc w:val="center"/>
              <w:textAlignment w:val="center"/>
              <w:rPr>
                <w:rFonts w:ascii="Times New Roman" w:hAnsi="Times New Roman" w:eastAsia="仿宋"/>
                <w:color w:val="000000"/>
                <w:kern w:val="0"/>
                <w:sz w:val="24"/>
                <w:szCs w:val="24"/>
              </w:rPr>
            </w:pPr>
            <w:r>
              <w:rPr>
                <w:rFonts w:ascii="Times New Roman" w:hAnsi="Times New Roman" w:eastAsia="仿宋"/>
                <w:color w:val="000000"/>
                <w:kern w:val="0"/>
                <w:sz w:val="24"/>
                <w:szCs w:val="24"/>
              </w:rPr>
              <w:t>顾海良</w:t>
            </w:r>
          </w:p>
        </w:tc>
        <w:tc>
          <w:tcPr>
            <w:tcW w:w="2955" w:type="dxa"/>
            <w:vAlign w:val="center"/>
          </w:tcPr>
          <w:p>
            <w:pPr>
              <w:widowControl/>
              <w:textAlignment w:val="center"/>
              <w:rPr>
                <w:rFonts w:ascii="Times New Roman" w:hAnsi="Times New Roman" w:eastAsia="仿宋"/>
                <w:color w:val="000000"/>
                <w:kern w:val="0"/>
                <w:sz w:val="24"/>
                <w:szCs w:val="24"/>
              </w:rPr>
            </w:pPr>
            <w:r>
              <w:rPr>
                <w:rFonts w:ascii="Times New Roman" w:hAnsi="Times New Roman" w:eastAsia="仿宋"/>
                <w:color w:val="000000"/>
                <w:kern w:val="0"/>
                <w:sz w:val="24"/>
                <w:szCs w:val="24"/>
              </w:rPr>
              <w:t>全国人大教科文卫委员会委员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1064" w:type="dxa"/>
            <w:vMerge w:val="continue"/>
            <w:vAlign w:val="center"/>
          </w:tcPr>
          <w:p>
            <w:pPr>
              <w:widowControl w:val="0"/>
              <w:jc w:val="center"/>
              <w:rPr>
                <w:rFonts w:ascii="Times New Roman" w:hAnsi="Times New Roman" w:eastAsia="仿宋"/>
                <w:sz w:val="24"/>
                <w:szCs w:val="24"/>
              </w:rPr>
            </w:pPr>
          </w:p>
        </w:tc>
        <w:tc>
          <w:tcPr>
            <w:tcW w:w="4261" w:type="dxa"/>
            <w:vAlign w:val="center"/>
          </w:tcPr>
          <w:p>
            <w:pPr>
              <w:keepNext w:val="0"/>
              <w:keepLines w:val="0"/>
              <w:widowControl/>
              <w:suppressLineNumbers w:val="0"/>
              <w:jc w:val="left"/>
              <w:textAlignment w:val="center"/>
              <w:rPr>
                <w:rFonts w:hint="eastAsia" w:ascii="Times New Roman" w:hAnsi="Times New Roman" w:eastAsia="仿宋"/>
                <w:color w:val="000000"/>
                <w:kern w:val="0"/>
                <w:sz w:val="24"/>
                <w:szCs w:val="24"/>
                <w:lang w:val="en-US" w:eastAsia="zh-CN"/>
              </w:rPr>
            </w:pPr>
            <w:bookmarkStart w:id="0" w:name="_GoBack"/>
            <w:bookmarkEnd w:id="0"/>
            <w:r>
              <w:rPr>
                <w:rFonts w:hint="eastAsia" w:ascii="Times New Roman" w:hAnsi="Times New Roman" w:eastAsia="仿宋"/>
                <w:color w:val="000000"/>
                <w:kern w:val="0"/>
                <w:sz w:val="24"/>
                <w:szCs w:val="24"/>
                <w:lang w:val="en-US" w:eastAsia="zh-CN"/>
              </w:rPr>
              <w:t>文化自信与新时代中国特色社会</w:t>
            </w:r>
          </w:p>
          <w:p>
            <w:pPr>
              <w:keepNext w:val="0"/>
              <w:keepLines w:val="0"/>
              <w:widowControl/>
              <w:suppressLineNumbers w:val="0"/>
              <w:jc w:val="left"/>
              <w:textAlignment w:val="center"/>
              <w:rPr>
                <w:rFonts w:ascii="Times New Roman" w:hAnsi="Times New Roman" w:eastAsia="仿宋"/>
                <w:color w:val="000000"/>
                <w:kern w:val="0"/>
                <w:sz w:val="24"/>
                <w:szCs w:val="24"/>
              </w:rPr>
            </w:pPr>
            <w:r>
              <w:rPr>
                <w:rFonts w:hint="eastAsia" w:ascii="Times New Roman" w:hAnsi="Times New Roman" w:eastAsia="仿宋"/>
                <w:color w:val="000000"/>
                <w:kern w:val="0"/>
                <w:sz w:val="24"/>
                <w:szCs w:val="24"/>
                <w:lang w:val="en-US" w:eastAsia="zh-CN"/>
              </w:rPr>
              <w:t>主义</w:t>
            </w:r>
          </w:p>
        </w:tc>
        <w:tc>
          <w:tcPr>
            <w:tcW w:w="1005" w:type="dxa"/>
            <w:vAlign w:val="center"/>
          </w:tcPr>
          <w:p>
            <w:pPr>
              <w:keepNext w:val="0"/>
              <w:keepLines w:val="0"/>
              <w:widowControl/>
              <w:suppressLineNumbers w:val="0"/>
              <w:jc w:val="center"/>
              <w:textAlignment w:val="center"/>
              <w:rPr>
                <w:rFonts w:ascii="Times New Roman" w:hAnsi="Times New Roman" w:eastAsia="仿宋"/>
                <w:color w:val="000000"/>
                <w:kern w:val="0"/>
                <w:sz w:val="24"/>
                <w:szCs w:val="24"/>
              </w:rPr>
            </w:pPr>
            <w:r>
              <w:rPr>
                <w:rFonts w:hint="eastAsia" w:ascii="Times New Roman" w:hAnsi="Times New Roman" w:eastAsia="仿宋"/>
                <w:color w:val="000000"/>
                <w:kern w:val="0"/>
                <w:sz w:val="24"/>
                <w:szCs w:val="24"/>
                <w:lang w:val="en-US" w:eastAsia="zh-CN"/>
              </w:rPr>
              <w:t>田嵩燕</w:t>
            </w:r>
          </w:p>
        </w:tc>
        <w:tc>
          <w:tcPr>
            <w:tcW w:w="2955" w:type="dxa"/>
            <w:vAlign w:val="center"/>
          </w:tcPr>
          <w:p>
            <w:pPr>
              <w:keepNext w:val="0"/>
              <w:keepLines w:val="0"/>
              <w:widowControl/>
              <w:suppressLineNumbers w:val="0"/>
              <w:jc w:val="both"/>
              <w:textAlignment w:val="center"/>
              <w:rPr>
                <w:rFonts w:ascii="Times New Roman" w:hAnsi="Times New Roman" w:eastAsia="仿宋"/>
                <w:color w:val="000000"/>
                <w:kern w:val="0"/>
                <w:sz w:val="24"/>
                <w:szCs w:val="24"/>
              </w:rPr>
            </w:pPr>
            <w:r>
              <w:rPr>
                <w:rFonts w:hint="eastAsia" w:ascii="Times New Roman" w:hAnsi="Times New Roman" w:eastAsia="仿宋"/>
                <w:color w:val="000000"/>
                <w:kern w:val="0"/>
                <w:sz w:val="24"/>
                <w:szCs w:val="24"/>
                <w:lang w:val="en-US" w:eastAsia="zh-CN"/>
              </w:rPr>
              <w:t>中共中央党校文史教研部副教授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7" w:hRule="atLeast"/>
        </w:trPr>
        <w:tc>
          <w:tcPr>
            <w:tcW w:w="1064" w:type="dxa"/>
            <w:vMerge w:val="continue"/>
            <w:vAlign w:val="center"/>
          </w:tcPr>
          <w:p>
            <w:pPr>
              <w:widowControl w:val="0"/>
              <w:jc w:val="center"/>
              <w:rPr>
                <w:rFonts w:ascii="Times New Roman" w:hAnsi="Times New Roman" w:eastAsia="仿宋"/>
                <w:sz w:val="24"/>
                <w:szCs w:val="24"/>
              </w:rPr>
            </w:pPr>
          </w:p>
        </w:tc>
        <w:tc>
          <w:tcPr>
            <w:tcW w:w="4261" w:type="dxa"/>
            <w:vAlign w:val="center"/>
          </w:tcPr>
          <w:p>
            <w:pPr>
              <w:widowControl/>
              <w:jc w:val="left"/>
              <w:textAlignment w:val="center"/>
              <w:rPr>
                <w:rFonts w:ascii="Times New Roman" w:hAnsi="Times New Roman" w:eastAsia="仿宋"/>
                <w:color w:val="000000" w:themeColor="text1"/>
                <w:sz w:val="24"/>
                <w:szCs w:val="24"/>
                <w14:textFill>
                  <w14:solidFill>
                    <w14:schemeClr w14:val="tx1"/>
                  </w14:solidFill>
                </w14:textFill>
              </w:rPr>
            </w:pPr>
            <w:r>
              <w:rPr>
                <w:rFonts w:ascii="Times New Roman" w:hAnsi="Times New Roman" w:eastAsia="仿宋"/>
                <w:color w:val="000000"/>
                <w:kern w:val="0"/>
                <w:sz w:val="24"/>
                <w:szCs w:val="24"/>
              </w:rPr>
              <w:t>努力让每个孩子都能享有公平而有质量的教育——党的十九大对教育工作的新要求</w:t>
            </w:r>
          </w:p>
        </w:tc>
        <w:tc>
          <w:tcPr>
            <w:tcW w:w="1005" w:type="dxa"/>
            <w:vAlign w:val="center"/>
          </w:tcPr>
          <w:p>
            <w:pPr>
              <w:widowControl/>
              <w:jc w:val="center"/>
              <w:textAlignment w:val="center"/>
              <w:rPr>
                <w:rFonts w:ascii="Times New Roman" w:hAnsi="Times New Roman" w:eastAsia="仿宋"/>
                <w:color w:val="000000" w:themeColor="text1"/>
                <w:sz w:val="24"/>
                <w:szCs w:val="24"/>
                <w14:textFill>
                  <w14:solidFill>
                    <w14:schemeClr w14:val="tx1"/>
                  </w14:solidFill>
                </w14:textFill>
              </w:rPr>
            </w:pPr>
            <w:r>
              <w:rPr>
                <w:rFonts w:ascii="Times New Roman" w:hAnsi="Times New Roman" w:eastAsia="仿宋"/>
                <w:color w:val="000000"/>
                <w:kern w:val="0"/>
                <w:sz w:val="24"/>
                <w:szCs w:val="24"/>
              </w:rPr>
              <w:t>陈子季</w:t>
            </w:r>
          </w:p>
        </w:tc>
        <w:tc>
          <w:tcPr>
            <w:tcW w:w="2955" w:type="dxa"/>
            <w:vAlign w:val="center"/>
          </w:tcPr>
          <w:p>
            <w:pPr>
              <w:widowControl/>
              <w:jc w:val="left"/>
              <w:textAlignment w:val="center"/>
              <w:rPr>
                <w:rFonts w:ascii="Times New Roman" w:hAnsi="Times New Roman" w:eastAsia="仿宋"/>
                <w:color w:val="000000" w:themeColor="text1"/>
                <w:sz w:val="24"/>
                <w:szCs w:val="24"/>
                <w14:textFill>
                  <w14:solidFill>
                    <w14:schemeClr w14:val="tx1"/>
                  </w14:solidFill>
                </w14:textFill>
              </w:rPr>
            </w:pPr>
            <w:r>
              <w:rPr>
                <w:rFonts w:ascii="Times New Roman" w:hAnsi="Times New Roman" w:eastAsia="仿宋"/>
                <w:color w:val="000000"/>
                <w:kern w:val="0"/>
                <w:sz w:val="24"/>
                <w:szCs w:val="24"/>
              </w:rPr>
              <w:t>教育部教育发展研究中心主任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7" w:hRule="atLeast"/>
        </w:trPr>
        <w:tc>
          <w:tcPr>
            <w:tcW w:w="1064" w:type="dxa"/>
            <w:vMerge w:val="continue"/>
            <w:vAlign w:val="center"/>
          </w:tcPr>
          <w:p>
            <w:pPr>
              <w:widowControl w:val="0"/>
              <w:jc w:val="center"/>
              <w:rPr>
                <w:rFonts w:ascii="Times New Roman" w:hAnsi="Times New Roman" w:eastAsia="仿宋"/>
                <w:sz w:val="24"/>
                <w:szCs w:val="24"/>
              </w:rPr>
            </w:pPr>
          </w:p>
        </w:tc>
        <w:tc>
          <w:tcPr>
            <w:tcW w:w="4261" w:type="dxa"/>
            <w:vAlign w:val="center"/>
          </w:tcPr>
          <w:p>
            <w:pPr>
              <w:widowControl/>
              <w:jc w:val="left"/>
              <w:textAlignment w:val="center"/>
              <w:rPr>
                <w:rFonts w:ascii="Times New Roman" w:hAnsi="Times New Roman" w:eastAsia="仿宋"/>
                <w:bCs/>
                <w:color w:val="000000"/>
                <w:kern w:val="0"/>
                <w:sz w:val="24"/>
                <w:szCs w:val="24"/>
              </w:rPr>
            </w:pPr>
            <w:r>
              <w:rPr>
                <w:rFonts w:ascii="Times New Roman" w:hAnsi="Times New Roman" w:eastAsia="仿宋"/>
                <w:bCs/>
                <w:color w:val="000000"/>
                <w:kern w:val="0"/>
                <w:sz w:val="24"/>
                <w:szCs w:val="24"/>
              </w:rPr>
              <w:t>习近平全球治理思想的历史与现实</w:t>
            </w:r>
          </w:p>
          <w:p>
            <w:pPr>
              <w:widowControl/>
              <w:jc w:val="left"/>
              <w:textAlignment w:val="center"/>
              <w:rPr>
                <w:rFonts w:ascii="Times New Roman" w:hAnsi="Times New Roman" w:eastAsia="仿宋"/>
                <w:color w:val="000000"/>
                <w:kern w:val="0"/>
                <w:sz w:val="24"/>
                <w:szCs w:val="24"/>
              </w:rPr>
            </w:pPr>
            <w:r>
              <w:rPr>
                <w:rFonts w:ascii="Times New Roman" w:hAnsi="Times New Roman" w:eastAsia="仿宋"/>
                <w:bCs/>
                <w:color w:val="000000"/>
                <w:kern w:val="0"/>
                <w:sz w:val="24"/>
                <w:szCs w:val="24"/>
              </w:rPr>
              <w:t>背景</w:t>
            </w:r>
          </w:p>
        </w:tc>
        <w:tc>
          <w:tcPr>
            <w:tcW w:w="1005" w:type="dxa"/>
            <w:vAlign w:val="center"/>
          </w:tcPr>
          <w:p>
            <w:pPr>
              <w:widowControl/>
              <w:jc w:val="center"/>
              <w:textAlignment w:val="center"/>
              <w:rPr>
                <w:rFonts w:ascii="Times New Roman" w:hAnsi="Times New Roman" w:eastAsia="仿宋"/>
                <w:color w:val="000000"/>
                <w:kern w:val="0"/>
                <w:sz w:val="24"/>
                <w:szCs w:val="24"/>
              </w:rPr>
            </w:pPr>
            <w:r>
              <w:rPr>
                <w:rFonts w:ascii="Times New Roman" w:hAnsi="Times New Roman" w:eastAsia="仿宋"/>
                <w:color w:val="000000"/>
                <w:kern w:val="0"/>
                <w:sz w:val="24"/>
                <w:szCs w:val="24"/>
              </w:rPr>
              <w:t>张建平</w:t>
            </w:r>
          </w:p>
        </w:tc>
        <w:tc>
          <w:tcPr>
            <w:tcW w:w="2955" w:type="dxa"/>
            <w:vAlign w:val="center"/>
          </w:tcPr>
          <w:p>
            <w:pPr>
              <w:widowControl/>
              <w:jc w:val="left"/>
              <w:textAlignment w:val="center"/>
              <w:rPr>
                <w:rFonts w:ascii="Times New Roman" w:hAnsi="Times New Roman" w:eastAsia="仿宋"/>
                <w:color w:val="000000"/>
                <w:kern w:val="0"/>
                <w:sz w:val="24"/>
                <w:szCs w:val="24"/>
              </w:rPr>
            </w:pPr>
            <w:r>
              <w:rPr>
                <w:rFonts w:ascii="Times New Roman" w:hAnsi="Times New Roman" w:eastAsia="仿宋"/>
                <w:color w:val="000000"/>
                <w:kern w:val="0"/>
                <w:sz w:val="24"/>
                <w:szCs w:val="24"/>
              </w:rPr>
              <w:t>商务部国际贸易经济合作研究院区域经济合作研究中心主任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trPr>
        <w:tc>
          <w:tcPr>
            <w:tcW w:w="1064" w:type="dxa"/>
            <w:vMerge w:val="continue"/>
          </w:tcPr>
          <w:p>
            <w:pPr>
              <w:widowControl/>
              <w:spacing w:line="360" w:lineRule="auto"/>
              <w:rPr>
                <w:rFonts w:ascii="Times New Roman" w:hAnsi="Times New Roman" w:eastAsia="仿宋"/>
                <w:color w:val="000000" w:themeColor="text1"/>
                <w:sz w:val="24"/>
                <w:szCs w:val="24"/>
                <w14:textFill>
                  <w14:solidFill>
                    <w14:schemeClr w14:val="tx1"/>
                  </w14:solidFill>
                </w14:textFill>
              </w:rPr>
            </w:pPr>
          </w:p>
        </w:tc>
        <w:tc>
          <w:tcPr>
            <w:tcW w:w="4261" w:type="dxa"/>
            <w:vAlign w:val="center"/>
          </w:tcPr>
          <w:p>
            <w:pPr>
              <w:widowControl/>
              <w:jc w:val="left"/>
              <w:textAlignment w:val="center"/>
              <w:rPr>
                <w:rFonts w:ascii="Times New Roman" w:hAnsi="Times New Roman" w:eastAsia="仿宋"/>
                <w:color w:val="000000"/>
                <w:kern w:val="0"/>
                <w:sz w:val="24"/>
                <w:szCs w:val="24"/>
              </w:rPr>
            </w:pPr>
            <w:r>
              <w:rPr>
                <w:rFonts w:ascii="Times New Roman" w:hAnsi="Times New Roman" w:eastAsia="仿宋"/>
                <w:color w:val="000000"/>
                <w:kern w:val="0"/>
                <w:sz w:val="24"/>
                <w:szCs w:val="24"/>
              </w:rPr>
              <w:t>平</w:t>
            </w:r>
            <w:r>
              <w:rPr>
                <w:rFonts w:hint="eastAsia" w:ascii="仿宋" w:hAnsi="仿宋" w:eastAsia="仿宋" w:cs="仿宋"/>
                <w:color w:val="000000"/>
                <w:kern w:val="0"/>
                <w:sz w:val="24"/>
                <w:szCs w:val="24"/>
              </w:rPr>
              <w:t>“</w:t>
            </w:r>
            <w:r>
              <w:rPr>
                <w:rFonts w:ascii="Times New Roman" w:hAnsi="Times New Roman" w:eastAsia="仿宋"/>
                <w:color w:val="000000"/>
                <w:kern w:val="0"/>
                <w:sz w:val="24"/>
                <w:szCs w:val="24"/>
              </w:rPr>
              <w:t>语</w:t>
            </w:r>
            <w:r>
              <w:rPr>
                <w:rFonts w:hint="eastAsia" w:ascii="仿宋" w:hAnsi="仿宋" w:eastAsia="仿宋" w:cs="仿宋"/>
                <w:color w:val="000000"/>
                <w:kern w:val="0"/>
                <w:sz w:val="24"/>
                <w:szCs w:val="24"/>
              </w:rPr>
              <w:t>”</w:t>
            </w:r>
            <w:r>
              <w:rPr>
                <w:rFonts w:ascii="Times New Roman" w:hAnsi="Times New Roman" w:eastAsia="仿宋"/>
                <w:color w:val="000000"/>
                <w:kern w:val="0"/>
                <w:sz w:val="24"/>
                <w:szCs w:val="24"/>
              </w:rPr>
              <w:t>近人——习近平总书记用典</w:t>
            </w:r>
          </w:p>
        </w:tc>
        <w:tc>
          <w:tcPr>
            <w:tcW w:w="1005" w:type="dxa"/>
            <w:vAlign w:val="center"/>
          </w:tcPr>
          <w:p>
            <w:pPr>
              <w:widowControl/>
              <w:jc w:val="center"/>
              <w:textAlignment w:val="center"/>
              <w:rPr>
                <w:rFonts w:ascii="Times New Roman" w:hAnsi="Times New Roman" w:eastAsia="仿宋"/>
                <w:color w:val="000000"/>
                <w:kern w:val="0"/>
                <w:sz w:val="24"/>
                <w:szCs w:val="24"/>
              </w:rPr>
            </w:pPr>
            <w:r>
              <w:rPr>
                <w:rFonts w:ascii="Times New Roman" w:hAnsi="Times New Roman" w:eastAsia="仿宋"/>
                <w:color w:val="000000"/>
                <w:kern w:val="0"/>
                <w:sz w:val="24"/>
                <w:szCs w:val="24"/>
              </w:rPr>
              <w:t>专题片</w:t>
            </w:r>
          </w:p>
        </w:tc>
        <w:tc>
          <w:tcPr>
            <w:tcW w:w="2955" w:type="dxa"/>
            <w:vAlign w:val="center"/>
          </w:tcPr>
          <w:p>
            <w:pPr>
              <w:widowControl/>
              <w:jc w:val="left"/>
              <w:textAlignment w:val="center"/>
              <w:rPr>
                <w:rFonts w:ascii="Times New Roman" w:hAnsi="Times New Roman" w:eastAsia="仿宋"/>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7" w:hRule="atLeast"/>
        </w:trPr>
        <w:tc>
          <w:tcPr>
            <w:tcW w:w="1064" w:type="dxa"/>
            <w:vMerge w:val="restart"/>
            <w:vAlign w:val="center"/>
          </w:tcPr>
          <w:p>
            <w:pPr>
              <w:widowControl w:val="0"/>
              <w:jc w:val="center"/>
              <w:rPr>
                <w:rFonts w:hint="eastAsia" w:ascii="Times New Roman" w:hAnsi="Times New Roman" w:eastAsia="仿宋"/>
                <w:sz w:val="24"/>
                <w:szCs w:val="24"/>
              </w:rPr>
            </w:pPr>
            <w:r>
              <w:rPr>
                <w:rFonts w:ascii="Times New Roman" w:hAnsi="Times New Roman" w:eastAsia="仿宋"/>
                <w:sz w:val="24"/>
                <w:szCs w:val="24"/>
              </w:rPr>
              <w:t>党的</w:t>
            </w:r>
          </w:p>
          <w:p>
            <w:pPr>
              <w:widowControl w:val="0"/>
              <w:jc w:val="center"/>
              <w:rPr>
                <w:rFonts w:hint="eastAsia" w:ascii="Times New Roman" w:hAnsi="Times New Roman" w:eastAsia="仿宋"/>
                <w:sz w:val="24"/>
                <w:szCs w:val="24"/>
              </w:rPr>
            </w:pPr>
            <w:r>
              <w:rPr>
                <w:rFonts w:hint="eastAsia" w:ascii="Times New Roman" w:hAnsi="Times New Roman" w:eastAsia="仿宋"/>
                <w:sz w:val="24"/>
                <w:szCs w:val="24"/>
              </w:rPr>
              <w:t>历史</w:t>
            </w:r>
          </w:p>
          <w:p>
            <w:pPr>
              <w:widowControl w:val="0"/>
              <w:jc w:val="center"/>
              <w:rPr>
                <w:rFonts w:ascii="Times New Roman" w:hAnsi="Times New Roman" w:eastAsia="仿宋"/>
                <w:sz w:val="24"/>
                <w:szCs w:val="24"/>
              </w:rPr>
            </w:pPr>
            <w:r>
              <w:rPr>
                <w:rFonts w:hint="eastAsia" w:ascii="Times New Roman" w:hAnsi="Times New Roman" w:eastAsia="仿宋"/>
                <w:sz w:val="24"/>
                <w:szCs w:val="24"/>
              </w:rPr>
              <w:t>和</w:t>
            </w:r>
          </w:p>
          <w:p>
            <w:pPr>
              <w:widowControl w:val="0"/>
              <w:jc w:val="center"/>
              <w:rPr>
                <w:rFonts w:hint="eastAsia" w:ascii="Times New Roman" w:hAnsi="Times New Roman" w:eastAsia="仿宋"/>
                <w:sz w:val="24"/>
                <w:szCs w:val="24"/>
              </w:rPr>
            </w:pPr>
            <w:r>
              <w:rPr>
                <w:rFonts w:hint="eastAsia" w:ascii="Times New Roman" w:hAnsi="Times New Roman" w:eastAsia="仿宋"/>
                <w:sz w:val="24"/>
                <w:szCs w:val="24"/>
              </w:rPr>
              <w:t>党的</w:t>
            </w:r>
          </w:p>
          <w:p>
            <w:pPr>
              <w:widowControl w:val="0"/>
              <w:jc w:val="center"/>
              <w:rPr>
                <w:rFonts w:ascii="Times New Roman" w:hAnsi="Times New Roman" w:eastAsia="仿宋"/>
                <w:sz w:val="24"/>
                <w:szCs w:val="24"/>
              </w:rPr>
            </w:pPr>
            <w:r>
              <w:rPr>
                <w:rFonts w:ascii="Times New Roman" w:hAnsi="Times New Roman" w:eastAsia="仿宋"/>
                <w:sz w:val="24"/>
                <w:szCs w:val="24"/>
              </w:rPr>
              <w:t>基本</w:t>
            </w:r>
          </w:p>
          <w:p>
            <w:pPr>
              <w:widowControl w:val="0"/>
              <w:jc w:val="center"/>
              <w:rPr>
                <w:rFonts w:ascii="Times New Roman" w:hAnsi="Times New Roman"/>
                <w:sz w:val="24"/>
                <w:szCs w:val="24"/>
              </w:rPr>
            </w:pPr>
            <w:r>
              <w:rPr>
                <w:rFonts w:ascii="Times New Roman" w:hAnsi="Times New Roman" w:eastAsia="仿宋"/>
                <w:sz w:val="24"/>
                <w:szCs w:val="24"/>
              </w:rPr>
              <w:t>知识</w:t>
            </w:r>
          </w:p>
        </w:tc>
        <w:tc>
          <w:tcPr>
            <w:tcW w:w="4261" w:type="dxa"/>
            <w:vAlign w:val="center"/>
          </w:tcPr>
          <w:p>
            <w:pPr>
              <w:widowControl/>
              <w:jc w:val="left"/>
              <w:textAlignment w:val="center"/>
              <w:rPr>
                <w:rFonts w:ascii="Times New Roman" w:hAnsi="Times New Roman" w:eastAsia="仿宋"/>
                <w:color w:val="000000"/>
                <w:kern w:val="0"/>
                <w:sz w:val="24"/>
                <w:szCs w:val="24"/>
              </w:rPr>
            </w:pPr>
            <w:r>
              <w:rPr>
                <w:rFonts w:ascii="Times New Roman" w:hAnsi="Times New Roman" w:eastAsia="仿宋"/>
                <w:color w:val="000000"/>
                <w:kern w:val="0"/>
                <w:sz w:val="24"/>
                <w:szCs w:val="24"/>
              </w:rPr>
              <w:t>推进党的建设新的伟大工程，推动全面从严治党纵深发展——兼论十九大对党章的修改</w:t>
            </w:r>
          </w:p>
        </w:tc>
        <w:tc>
          <w:tcPr>
            <w:tcW w:w="1005" w:type="dxa"/>
            <w:vAlign w:val="center"/>
          </w:tcPr>
          <w:p>
            <w:pPr>
              <w:widowControl/>
              <w:jc w:val="center"/>
              <w:textAlignment w:val="center"/>
              <w:rPr>
                <w:rFonts w:ascii="Times New Roman" w:hAnsi="Times New Roman" w:eastAsia="仿宋"/>
                <w:color w:val="000000"/>
                <w:kern w:val="0"/>
                <w:sz w:val="24"/>
                <w:szCs w:val="24"/>
              </w:rPr>
            </w:pPr>
            <w:r>
              <w:rPr>
                <w:rFonts w:ascii="Times New Roman" w:hAnsi="Times New Roman" w:eastAsia="仿宋"/>
                <w:color w:val="000000"/>
                <w:kern w:val="0"/>
                <w:sz w:val="24"/>
                <w:szCs w:val="24"/>
              </w:rPr>
              <w:t>杨凤城</w:t>
            </w:r>
          </w:p>
        </w:tc>
        <w:tc>
          <w:tcPr>
            <w:tcW w:w="2955" w:type="dxa"/>
            <w:vAlign w:val="center"/>
          </w:tcPr>
          <w:p>
            <w:pPr>
              <w:widowControl/>
              <w:jc w:val="left"/>
              <w:textAlignment w:val="center"/>
              <w:rPr>
                <w:rFonts w:ascii="Times New Roman" w:hAnsi="Times New Roman" w:eastAsia="仿宋"/>
                <w:color w:val="000000"/>
                <w:kern w:val="0"/>
                <w:sz w:val="24"/>
                <w:szCs w:val="24"/>
              </w:rPr>
            </w:pPr>
            <w:r>
              <w:rPr>
                <w:rFonts w:ascii="Times New Roman" w:hAnsi="Times New Roman" w:eastAsia="仿宋"/>
                <w:color w:val="000000"/>
                <w:kern w:val="0"/>
                <w:sz w:val="24"/>
                <w:szCs w:val="24"/>
              </w:rPr>
              <w:t>中国人民大学马克思主义学院党委书记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trPr>
        <w:tc>
          <w:tcPr>
            <w:tcW w:w="1064" w:type="dxa"/>
            <w:vMerge w:val="continue"/>
            <w:vAlign w:val="center"/>
          </w:tcPr>
          <w:p>
            <w:pPr>
              <w:widowControl w:val="0"/>
              <w:jc w:val="center"/>
              <w:rPr>
                <w:rFonts w:ascii="Times New Roman" w:hAnsi="Times New Roman" w:eastAsia="仿宋"/>
                <w:sz w:val="24"/>
                <w:szCs w:val="24"/>
              </w:rPr>
            </w:pPr>
          </w:p>
        </w:tc>
        <w:tc>
          <w:tcPr>
            <w:tcW w:w="4261" w:type="dxa"/>
            <w:vAlign w:val="center"/>
          </w:tcPr>
          <w:p>
            <w:pPr>
              <w:widowControl/>
              <w:jc w:val="left"/>
              <w:textAlignment w:val="center"/>
              <w:rPr>
                <w:rFonts w:ascii="Times New Roman" w:hAnsi="Times New Roman" w:eastAsia="仿宋"/>
                <w:color w:val="000000"/>
                <w:kern w:val="0"/>
                <w:sz w:val="24"/>
                <w:szCs w:val="24"/>
              </w:rPr>
            </w:pPr>
            <w:r>
              <w:rPr>
                <w:rFonts w:ascii="Times New Roman" w:hAnsi="Times New Roman" w:eastAsia="仿宋"/>
                <w:color w:val="000000"/>
                <w:kern w:val="0"/>
                <w:sz w:val="24"/>
                <w:szCs w:val="24"/>
              </w:rPr>
              <w:t>党章党规背后的案例故事</w:t>
            </w:r>
          </w:p>
        </w:tc>
        <w:tc>
          <w:tcPr>
            <w:tcW w:w="1005" w:type="dxa"/>
            <w:vAlign w:val="center"/>
          </w:tcPr>
          <w:p>
            <w:pPr>
              <w:widowControl/>
              <w:jc w:val="center"/>
              <w:textAlignment w:val="center"/>
              <w:rPr>
                <w:rFonts w:ascii="Times New Roman" w:hAnsi="Times New Roman" w:eastAsia="仿宋"/>
                <w:color w:val="000000"/>
                <w:kern w:val="0"/>
                <w:sz w:val="24"/>
                <w:szCs w:val="24"/>
              </w:rPr>
            </w:pPr>
            <w:r>
              <w:rPr>
                <w:rFonts w:ascii="Times New Roman" w:hAnsi="Times New Roman" w:eastAsia="仿宋"/>
                <w:color w:val="000000"/>
                <w:kern w:val="0"/>
                <w:sz w:val="24"/>
                <w:szCs w:val="24"/>
              </w:rPr>
              <w:t>微  课</w:t>
            </w:r>
          </w:p>
        </w:tc>
        <w:tc>
          <w:tcPr>
            <w:tcW w:w="2955" w:type="dxa"/>
            <w:vAlign w:val="center"/>
          </w:tcPr>
          <w:p>
            <w:pPr>
              <w:widowControl w:val="0"/>
              <w:jc w:val="center"/>
              <w:rPr>
                <w:rFonts w:ascii="Times New Roman" w:hAnsi="Times New Roman" w:eastAsia="仿宋"/>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4" w:hRule="atLeast"/>
        </w:trPr>
        <w:tc>
          <w:tcPr>
            <w:tcW w:w="1064" w:type="dxa"/>
            <w:vMerge w:val="continue"/>
            <w:vAlign w:val="center"/>
          </w:tcPr>
          <w:p>
            <w:pPr>
              <w:widowControl w:val="0"/>
              <w:jc w:val="center"/>
              <w:rPr>
                <w:rFonts w:ascii="Times New Roman" w:hAnsi="Times New Roman"/>
                <w:sz w:val="24"/>
                <w:szCs w:val="24"/>
              </w:rPr>
            </w:pPr>
          </w:p>
        </w:tc>
        <w:tc>
          <w:tcPr>
            <w:tcW w:w="4261" w:type="dxa"/>
            <w:vAlign w:val="center"/>
          </w:tcPr>
          <w:p>
            <w:pPr>
              <w:widowControl/>
              <w:jc w:val="left"/>
              <w:textAlignment w:val="center"/>
              <w:rPr>
                <w:rFonts w:ascii="Times New Roman" w:hAnsi="Times New Roman" w:eastAsia="仿宋"/>
                <w:color w:val="000000"/>
                <w:kern w:val="0"/>
                <w:sz w:val="24"/>
                <w:szCs w:val="24"/>
              </w:rPr>
            </w:pPr>
            <w:r>
              <w:rPr>
                <w:rFonts w:ascii="Times New Roman" w:hAnsi="Times New Roman" w:eastAsia="仿宋"/>
                <w:color w:val="000000"/>
                <w:kern w:val="0"/>
                <w:sz w:val="24"/>
                <w:szCs w:val="24"/>
              </w:rPr>
              <w:t>党的辉煌历程与基本经验</w:t>
            </w:r>
          </w:p>
        </w:tc>
        <w:tc>
          <w:tcPr>
            <w:tcW w:w="1005" w:type="dxa"/>
            <w:vAlign w:val="center"/>
          </w:tcPr>
          <w:p>
            <w:pPr>
              <w:widowControl/>
              <w:jc w:val="center"/>
              <w:textAlignment w:val="center"/>
              <w:rPr>
                <w:rFonts w:ascii="Times New Roman" w:hAnsi="Times New Roman" w:eastAsia="仿宋"/>
                <w:color w:val="000000"/>
                <w:kern w:val="0"/>
                <w:sz w:val="24"/>
                <w:szCs w:val="24"/>
              </w:rPr>
            </w:pPr>
            <w:r>
              <w:rPr>
                <w:rFonts w:ascii="Times New Roman" w:hAnsi="Times New Roman" w:eastAsia="仿宋"/>
                <w:color w:val="000000"/>
                <w:kern w:val="0"/>
                <w:sz w:val="24"/>
                <w:szCs w:val="24"/>
              </w:rPr>
              <w:t>王炳林</w:t>
            </w:r>
          </w:p>
        </w:tc>
        <w:tc>
          <w:tcPr>
            <w:tcW w:w="2955" w:type="dxa"/>
            <w:vAlign w:val="center"/>
          </w:tcPr>
          <w:p>
            <w:pPr>
              <w:widowControl/>
              <w:jc w:val="left"/>
              <w:textAlignment w:val="center"/>
              <w:rPr>
                <w:rFonts w:ascii="Times New Roman" w:hAnsi="Times New Roman" w:eastAsia="仿宋"/>
                <w:color w:val="000000"/>
                <w:kern w:val="0"/>
                <w:sz w:val="24"/>
                <w:szCs w:val="24"/>
              </w:rPr>
            </w:pPr>
            <w:r>
              <w:rPr>
                <w:rFonts w:ascii="Times New Roman" w:hAnsi="Times New Roman" w:eastAsia="仿宋"/>
                <w:color w:val="000000"/>
                <w:kern w:val="0"/>
                <w:sz w:val="24"/>
                <w:szCs w:val="24"/>
              </w:rPr>
              <w:t>教育部高等学校社会科学发展研究中心主任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4" w:hRule="atLeast"/>
        </w:trPr>
        <w:tc>
          <w:tcPr>
            <w:tcW w:w="1064" w:type="dxa"/>
            <w:vMerge w:val="continue"/>
          </w:tcPr>
          <w:p>
            <w:pPr>
              <w:widowControl/>
              <w:spacing w:line="360" w:lineRule="auto"/>
              <w:rPr>
                <w:rFonts w:ascii="Times New Roman" w:hAnsi="Times New Roman" w:eastAsia="仿宋"/>
                <w:color w:val="000000" w:themeColor="text1"/>
                <w:sz w:val="24"/>
                <w:szCs w:val="24"/>
                <w14:textFill>
                  <w14:solidFill>
                    <w14:schemeClr w14:val="tx1"/>
                  </w14:solidFill>
                </w14:textFill>
              </w:rPr>
            </w:pPr>
          </w:p>
        </w:tc>
        <w:tc>
          <w:tcPr>
            <w:tcW w:w="4261" w:type="dxa"/>
            <w:vAlign w:val="bottom"/>
          </w:tcPr>
          <w:p>
            <w:pPr>
              <w:widowControl/>
              <w:jc w:val="left"/>
              <w:textAlignment w:val="center"/>
              <w:rPr>
                <w:rFonts w:ascii="Times New Roman" w:hAnsi="Times New Roman" w:eastAsia="仿宋"/>
                <w:color w:val="000000"/>
                <w:kern w:val="0"/>
                <w:sz w:val="24"/>
                <w:szCs w:val="24"/>
              </w:rPr>
            </w:pPr>
            <w:r>
              <w:rPr>
                <w:rFonts w:ascii="Times New Roman" w:hAnsi="Times New Roman" w:eastAsia="仿宋"/>
                <w:color w:val="000000"/>
                <w:kern w:val="0"/>
                <w:sz w:val="24"/>
                <w:szCs w:val="24"/>
              </w:rPr>
              <w:t>共产党人好比种子：新时代大学生如何认识中共</w:t>
            </w:r>
          </w:p>
        </w:tc>
        <w:tc>
          <w:tcPr>
            <w:tcW w:w="1005" w:type="dxa"/>
            <w:vAlign w:val="center"/>
          </w:tcPr>
          <w:p>
            <w:pPr>
              <w:widowControl/>
              <w:jc w:val="center"/>
              <w:textAlignment w:val="center"/>
              <w:rPr>
                <w:rFonts w:ascii="Times New Roman" w:hAnsi="Times New Roman" w:eastAsia="仿宋"/>
                <w:color w:val="000000"/>
                <w:kern w:val="0"/>
                <w:sz w:val="24"/>
                <w:szCs w:val="24"/>
              </w:rPr>
            </w:pPr>
            <w:r>
              <w:rPr>
                <w:rFonts w:ascii="Times New Roman" w:hAnsi="Times New Roman" w:eastAsia="仿宋"/>
                <w:color w:val="000000"/>
                <w:kern w:val="0"/>
                <w:sz w:val="24"/>
                <w:szCs w:val="24"/>
              </w:rPr>
              <w:t>夏  泉</w:t>
            </w:r>
          </w:p>
        </w:tc>
        <w:tc>
          <w:tcPr>
            <w:tcW w:w="2955" w:type="dxa"/>
            <w:vAlign w:val="center"/>
          </w:tcPr>
          <w:p>
            <w:pPr>
              <w:widowControl/>
              <w:jc w:val="left"/>
              <w:textAlignment w:val="center"/>
              <w:rPr>
                <w:rFonts w:ascii="Times New Roman" w:hAnsi="Times New Roman" w:eastAsia="仿宋"/>
                <w:color w:val="000000"/>
                <w:kern w:val="0"/>
                <w:sz w:val="24"/>
                <w:szCs w:val="24"/>
              </w:rPr>
            </w:pPr>
            <w:r>
              <w:rPr>
                <w:rFonts w:ascii="Times New Roman" w:hAnsi="Times New Roman" w:eastAsia="仿宋"/>
                <w:color w:val="000000"/>
                <w:kern w:val="0"/>
                <w:sz w:val="24"/>
                <w:szCs w:val="24"/>
              </w:rPr>
              <w:t>暨南大学党委副书记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trPr>
        <w:tc>
          <w:tcPr>
            <w:tcW w:w="1064" w:type="dxa"/>
            <w:vMerge w:val="continue"/>
          </w:tcPr>
          <w:p>
            <w:pPr>
              <w:widowControl/>
              <w:spacing w:line="360" w:lineRule="auto"/>
              <w:rPr>
                <w:rFonts w:ascii="Times New Roman" w:hAnsi="Times New Roman" w:eastAsia="仿宋"/>
                <w:color w:val="000000" w:themeColor="text1"/>
                <w:sz w:val="24"/>
                <w:szCs w:val="24"/>
                <w14:textFill>
                  <w14:solidFill>
                    <w14:schemeClr w14:val="tx1"/>
                  </w14:solidFill>
                </w14:textFill>
              </w:rPr>
            </w:pPr>
          </w:p>
        </w:tc>
        <w:tc>
          <w:tcPr>
            <w:tcW w:w="4261" w:type="dxa"/>
            <w:vAlign w:val="center"/>
          </w:tcPr>
          <w:p>
            <w:pPr>
              <w:widowControl/>
              <w:jc w:val="left"/>
              <w:textAlignment w:val="center"/>
              <w:rPr>
                <w:rFonts w:ascii="Times New Roman" w:hAnsi="Times New Roman" w:eastAsia="仿宋"/>
                <w:color w:val="000000"/>
                <w:kern w:val="0"/>
                <w:sz w:val="24"/>
                <w:szCs w:val="24"/>
              </w:rPr>
            </w:pPr>
            <w:r>
              <w:rPr>
                <w:rFonts w:hint="eastAsia" w:ascii="仿宋" w:hAnsi="仿宋" w:eastAsia="仿宋" w:cs="仿宋"/>
                <w:color w:val="000000"/>
                <w:kern w:val="0"/>
                <w:sz w:val="24"/>
                <w:szCs w:val="24"/>
              </w:rPr>
              <w:t>“</w:t>
            </w:r>
            <w:r>
              <w:rPr>
                <w:rFonts w:ascii="Times New Roman" w:hAnsi="Times New Roman" w:eastAsia="仿宋"/>
                <w:color w:val="000000"/>
                <w:kern w:val="0"/>
                <w:sz w:val="24"/>
                <w:szCs w:val="24"/>
              </w:rPr>
              <w:t>三会一课</w:t>
            </w:r>
            <w:r>
              <w:rPr>
                <w:rFonts w:hint="eastAsia" w:ascii="仿宋" w:hAnsi="仿宋" w:eastAsia="仿宋" w:cs="仿宋"/>
                <w:color w:val="000000"/>
                <w:kern w:val="0"/>
                <w:sz w:val="24"/>
                <w:szCs w:val="24"/>
              </w:rPr>
              <w:t>”</w:t>
            </w:r>
            <w:r>
              <w:rPr>
                <w:rFonts w:ascii="Times New Roman" w:hAnsi="Times New Roman" w:eastAsia="仿宋"/>
                <w:color w:val="000000"/>
                <w:kern w:val="0"/>
                <w:sz w:val="24"/>
                <w:szCs w:val="24"/>
              </w:rPr>
              <w:t>教学片</w:t>
            </w:r>
          </w:p>
        </w:tc>
        <w:tc>
          <w:tcPr>
            <w:tcW w:w="1005" w:type="dxa"/>
            <w:vAlign w:val="center"/>
          </w:tcPr>
          <w:p>
            <w:pPr>
              <w:widowControl/>
              <w:jc w:val="center"/>
              <w:textAlignment w:val="center"/>
              <w:rPr>
                <w:rFonts w:ascii="Times New Roman" w:hAnsi="Times New Roman" w:eastAsia="仿宋"/>
                <w:color w:val="000000"/>
                <w:kern w:val="0"/>
                <w:sz w:val="24"/>
                <w:szCs w:val="24"/>
              </w:rPr>
            </w:pPr>
            <w:r>
              <w:rPr>
                <w:rFonts w:ascii="Times New Roman" w:hAnsi="Times New Roman" w:eastAsia="仿宋"/>
                <w:color w:val="000000"/>
                <w:kern w:val="0"/>
                <w:sz w:val="24"/>
                <w:szCs w:val="24"/>
              </w:rPr>
              <w:t>专题片</w:t>
            </w:r>
          </w:p>
        </w:tc>
        <w:tc>
          <w:tcPr>
            <w:tcW w:w="2955" w:type="dxa"/>
            <w:vAlign w:val="center"/>
          </w:tcPr>
          <w:p>
            <w:pPr>
              <w:widowControl w:val="0"/>
              <w:jc w:val="left"/>
              <w:rPr>
                <w:rFonts w:ascii="Times New Roman" w:hAnsi="Times New Roman" w:eastAsia="仿宋"/>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trPr>
        <w:tc>
          <w:tcPr>
            <w:tcW w:w="1064" w:type="dxa"/>
            <w:vMerge w:val="restart"/>
            <w:vAlign w:val="center"/>
          </w:tcPr>
          <w:p>
            <w:pPr>
              <w:widowControl w:val="0"/>
              <w:jc w:val="center"/>
              <w:rPr>
                <w:rFonts w:hint="eastAsia" w:ascii="Times New Roman" w:hAnsi="Times New Roman" w:eastAsia="仿宋"/>
                <w:color w:val="000000" w:themeColor="text1"/>
                <w:sz w:val="24"/>
                <w:szCs w:val="24"/>
                <w14:textFill>
                  <w14:solidFill>
                    <w14:schemeClr w14:val="tx1"/>
                  </w14:solidFill>
                </w14:textFill>
              </w:rPr>
            </w:pPr>
            <w:r>
              <w:rPr>
                <w:rFonts w:ascii="Times New Roman" w:hAnsi="Times New Roman" w:eastAsia="仿宋"/>
                <w:color w:val="000000" w:themeColor="text1"/>
                <w:sz w:val="24"/>
                <w:szCs w:val="24"/>
                <w14:textFill>
                  <w14:solidFill>
                    <w14:schemeClr w14:val="tx1"/>
                  </w14:solidFill>
                </w14:textFill>
              </w:rPr>
              <w:t>发展</w:t>
            </w:r>
          </w:p>
          <w:p>
            <w:pPr>
              <w:widowControl w:val="0"/>
              <w:jc w:val="center"/>
              <w:rPr>
                <w:rFonts w:ascii="Times New Roman" w:hAnsi="Times New Roman" w:eastAsia="仿宋"/>
                <w:color w:val="000000" w:themeColor="text1"/>
                <w:sz w:val="24"/>
                <w:szCs w:val="24"/>
                <w14:textFill>
                  <w14:solidFill>
                    <w14:schemeClr w14:val="tx1"/>
                  </w14:solidFill>
                </w14:textFill>
              </w:rPr>
            </w:pPr>
            <w:r>
              <w:rPr>
                <w:rFonts w:ascii="Times New Roman" w:hAnsi="Times New Roman" w:eastAsia="仿宋"/>
                <w:color w:val="000000" w:themeColor="text1"/>
                <w:sz w:val="24"/>
                <w:szCs w:val="24"/>
                <w14:textFill>
                  <w14:solidFill>
                    <w14:schemeClr w14:val="tx1"/>
                  </w14:solidFill>
                </w14:textFill>
              </w:rPr>
              <w:t>对象</w:t>
            </w:r>
          </w:p>
          <w:p>
            <w:pPr>
              <w:widowControl w:val="0"/>
              <w:jc w:val="center"/>
              <w:rPr>
                <w:rFonts w:hint="eastAsia" w:ascii="Times New Roman" w:hAnsi="Times New Roman" w:eastAsia="仿宋"/>
                <w:color w:val="000000" w:themeColor="text1"/>
                <w:sz w:val="24"/>
                <w:szCs w:val="24"/>
                <w14:textFill>
                  <w14:solidFill>
                    <w14:schemeClr w14:val="tx1"/>
                  </w14:solidFill>
                </w14:textFill>
              </w:rPr>
            </w:pPr>
            <w:r>
              <w:rPr>
                <w:rFonts w:ascii="Times New Roman" w:hAnsi="Times New Roman" w:eastAsia="仿宋"/>
                <w:color w:val="000000" w:themeColor="text1"/>
                <w:sz w:val="24"/>
                <w:szCs w:val="24"/>
                <w14:textFill>
                  <w14:solidFill>
                    <w14:schemeClr w14:val="tx1"/>
                  </w14:solidFill>
                </w14:textFill>
              </w:rPr>
              <w:t>培训</w:t>
            </w:r>
          </w:p>
          <w:p>
            <w:pPr>
              <w:widowControl w:val="0"/>
              <w:jc w:val="center"/>
              <w:rPr>
                <w:rFonts w:ascii="Times New Roman" w:hAnsi="Times New Roman" w:eastAsia="仿宋"/>
                <w:color w:val="000000" w:themeColor="text1"/>
                <w:sz w:val="24"/>
                <w:szCs w:val="24"/>
                <w14:textFill>
                  <w14:solidFill>
                    <w14:schemeClr w14:val="tx1"/>
                  </w14:solidFill>
                </w14:textFill>
              </w:rPr>
            </w:pPr>
            <w:r>
              <w:rPr>
                <w:rFonts w:ascii="Times New Roman" w:hAnsi="Times New Roman" w:eastAsia="仿宋"/>
                <w:color w:val="000000" w:themeColor="text1"/>
                <w:sz w:val="24"/>
                <w:szCs w:val="24"/>
                <w14:textFill>
                  <w14:solidFill>
                    <w14:schemeClr w14:val="tx1"/>
                  </w14:solidFill>
                </w14:textFill>
              </w:rPr>
              <w:t>知识</w:t>
            </w:r>
          </w:p>
        </w:tc>
        <w:tc>
          <w:tcPr>
            <w:tcW w:w="4261" w:type="dxa"/>
            <w:vAlign w:val="center"/>
          </w:tcPr>
          <w:p>
            <w:pPr>
              <w:widowControl w:val="0"/>
              <w:textAlignment w:val="center"/>
              <w:rPr>
                <w:rFonts w:ascii="Times New Roman" w:hAnsi="Times New Roman" w:eastAsia="仿宋"/>
                <w:color w:val="000000"/>
                <w:kern w:val="0"/>
                <w:sz w:val="24"/>
                <w:szCs w:val="24"/>
              </w:rPr>
            </w:pPr>
            <w:r>
              <w:rPr>
                <w:rFonts w:ascii="Times New Roman" w:hAnsi="Times New Roman" w:eastAsia="仿宋"/>
                <w:color w:val="000000"/>
                <w:kern w:val="0"/>
                <w:sz w:val="24"/>
                <w:szCs w:val="24"/>
              </w:rPr>
              <w:t>确定和考察发展对象</w:t>
            </w:r>
          </w:p>
        </w:tc>
        <w:tc>
          <w:tcPr>
            <w:tcW w:w="1005" w:type="dxa"/>
            <w:vMerge w:val="restart"/>
            <w:vAlign w:val="center"/>
          </w:tcPr>
          <w:p>
            <w:pPr>
              <w:widowControl w:val="0"/>
              <w:jc w:val="center"/>
              <w:textAlignment w:val="center"/>
              <w:rPr>
                <w:rFonts w:ascii="Times New Roman" w:hAnsi="Times New Roman" w:eastAsia="仿宋"/>
                <w:color w:val="000000"/>
                <w:kern w:val="0"/>
                <w:sz w:val="24"/>
                <w:szCs w:val="24"/>
              </w:rPr>
            </w:pPr>
            <w:r>
              <w:rPr>
                <w:rFonts w:ascii="Times New Roman" w:hAnsi="Times New Roman" w:eastAsia="仿宋"/>
                <w:color w:val="000000"/>
                <w:kern w:val="0"/>
                <w:sz w:val="24"/>
                <w:szCs w:val="24"/>
              </w:rPr>
              <w:t>微  课</w:t>
            </w:r>
          </w:p>
        </w:tc>
        <w:tc>
          <w:tcPr>
            <w:tcW w:w="2955" w:type="dxa"/>
            <w:vMerge w:val="restart"/>
            <w:vAlign w:val="center"/>
          </w:tcPr>
          <w:p>
            <w:pPr>
              <w:widowControl w:val="0"/>
              <w:rPr>
                <w:rFonts w:ascii="Times New Roman" w:hAnsi="Times New Roman" w:eastAsia="仿宋"/>
                <w:color w:val="000000"/>
                <w:kern w:val="0"/>
                <w:sz w:val="24"/>
                <w:szCs w:val="24"/>
              </w:rPr>
            </w:pPr>
            <w:r>
              <w:rPr>
                <w:rFonts w:ascii="Times New Roman" w:hAnsi="Times New Roman" w:eastAsia="仿宋"/>
                <w:color w:val="000000"/>
                <w:kern w:val="0"/>
                <w:sz w:val="24"/>
                <w:szCs w:val="24"/>
              </w:rPr>
              <w:t>发展党员的程序和手续系列微课——发展对象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trPr>
        <w:tc>
          <w:tcPr>
            <w:tcW w:w="1064" w:type="dxa"/>
            <w:vMerge w:val="continue"/>
          </w:tcPr>
          <w:p>
            <w:pPr>
              <w:widowControl w:val="0"/>
              <w:jc w:val="center"/>
              <w:rPr>
                <w:rFonts w:ascii="Times New Roman" w:hAnsi="Times New Roman" w:eastAsia="仿宋"/>
                <w:color w:val="000000" w:themeColor="text1"/>
                <w:sz w:val="24"/>
                <w:szCs w:val="24"/>
                <w14:textFill>
                  <w14:solidFill>
                    <w14:schemeClr w14:val="tx1"/>
                  </w14:solidFill>
                </w14:textFill>
              </w:rPr>
            </w:pPr>
          </w:p>
        </w:tc>
        <w:tc>
          <w:tcPr>
            <w:tcW w:w="4261" w:type="dxa"/>
            <w:vAlign w:val="center"/>
          </w:tcPr>
          <w:p>
            <w:pPr>
              <w:widowControl/>
              <w:textAlignment w:val="center"/>
              <w:rPr>
                <w:rFonts w:ascii="Times New Roman" w:hAnsi="Times New Roman" w:eastAsia="仿宋"/>
                <w:color w:val="000000"/>
                <w:kern w:val="0"/>
                <w:sz w:val="24"/>
                <w:szCs w:val="24"/>
              </w:rPr>
            </w:pPr>
            <w:r>
              <w:rPr>
                <w:rFonts w:ascii="Times New Roman" w:hAnsi="Times New Roman" w:eastAsia="仿宋"/>
                <w:color w:val="000000"/>
                <w:kern w:val="0"/>
                <w:sz w:val="24"/>
                <w:szCs w:val="24"/>
              </w:rPr>
              <w:t>如何写好入党自传</w:t>
            </w:r>
          </w:p>
        </w:tc>
        <w:tc>
          <w:tcPr>
            <w:tcW w:w="1005" w:type="dxa"/>
            <w:vMerge w:val="continue"/>
            <w:vAlign w:val="center"/>
          </w:tcPr>
          <w:p>
            <w:pPr>
              <w:widowControl w:val="0"/>
              <w:jc w:val="center"/>
              <w:textAlignment w:val="center"/>
              <w:rPr>
                <w:rFonts w:ascii="Times New Roman" w:hAnsi="Times New Roman" w:eastAsia="仿宋"/>
                <w:color w:val="000000"/>
                <w:kern w:val="0"/>
                <w:sz w:val="24"/>
                <w:szCs w:val="24"/>
              </w:rPr>
            </w:pPr>
          </w:p>
        </w:tc>
        <w:tc>
          <w:tcPr>
            <w:tcW w:w="2955" w:type="dxa"/>
            <w:vMerge w:val="continue"/>
            <w:vAlign w:val="center"/>
          </w:tcPr>
          <w:p>
            <w:pPr>
              <w:widowControl w:val="0"/>
              <w:rPr>
                <w:rFonts w:ascii="Times New Roman" w:hAnsi="Times New Roman" w:eastAsia="仿宋"/>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trPr>
        <w:tc>
          <w:tcPr>
            <w:tcW w:w="1064" w:type="dxa"/>
            <w:vMerge w:val="continue"/>
          </w:tcPr>
          <w:p>
            <w:pPr>
              <w:widowControl w:val="0"/>
              <w:jc w:val="center"/>
              <w:rPr>
                <w:rFonts w:ascii="Times New Roman" w:hAnsi="Times New Roman" w:eastAsia="仿宋"/>
                <w:color w:val="000000" w:themeColor="text1"/>
                <w:sz w:val="24"/>
                <w:szCs w:val="24"/>
                <w14:textFill>
                  <w14:solidFill>
                    <w14:schemeClr w14:val="tx1"/>
                  </w14:solidFill>
                </w14:textFill>
              </w:rPr>
            </w:pPr>
          </w:p>
        </w:tc>
        <w:tc>
          <w:tcPr>
            <w:tcW w:w="4261" w:type="dxa"/>
            <w:vAlign w:val="center"/>
          </w:tcPr>
          <w:p>
            <w:pPr>
              <w:widowControl/>
              <w:textAlignment w:val="center"/>
              <w:rPr>
                <w:rFonts w:ascii="Times New Roman" w:hAnsi="Times New Roman" w:eastAsia="仿宋"/>
                <w:color w:val="000000"/>
                <w:kern w:val="0"/>
                <w:sz w:val="24"/>
                <w:szCs w:val="24"/>
              </w:rPr>
            </w:pPr>
            <w:r>
              <w:rPr>
                <w:rFonts w:ascii="Times New Roman" w:hAnsi="Times New Roman" w:eastAsia="仿宋"/>
                <w:color w:val="000000"/>
                <w:kern w:val="0"/>
                <w:sz w:val="24"/>
                <w:szCs w:val="24"/>
              </w:rPr>
              <w:t>自觉接受党组织的培养、教育和考察</w:t>
            </w:r>
          </w:p>
        </w:tc>
        <w:tc>
          <w:tcPr>
            <w:tcW w:w="1005" w:type="dxa"/>
            <w:vMerge w:val="continue"/>
            <w:vAlign w:val="center"/>
          </w:tcPr>
          <w:p>
            <w:pPr>
              <w:widowControl/>
              <w:jc w:val="center"/>
              <w:textAlignment w:val="center"/>
              <w:rPr>
                <w:rFonts w:ascii="Times New Roman" w:hAnsi="Times New Roman" w:eastAsia="仿宋"/>
                <w:color w:val="000000"/>
                <w:kern w:val="0"/>
                <w:sz w:val="24"/>
                <w:szCs w:val="24"/>
              </w:rPr>
            </w:pPr>
          </w:p>
        </w:tc>
        <w:tc>
          <w:tcPr>
            <w:tcW w:w="2955" w:type="dxa"/>
            <w:vMerge w:val="continue"/>
            <w:vAlign w:val="center"/>
          </w:tcPr>
          <w:p>
            <w:pPr>
              <w:widowControl w:val="0"/>
              <w:jc w:val="center"/>
              <w:rPr>
                <w:rFonts w:ascii="Times New Roman" w:hAnsi="Times New Roman" w:eastAsia="仿宋"/>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trPr>
        <w:tc>
          <w:tcPr>
            <w:tcW w:w="1064" w:type="dxa"/>
            <w:vMerge w:val="continue"/>
          </w:tcPr>
          <w:p>
            <w:pPr>
              <w:widowControl w:val="0"/>
              <w:jc w:val="center"/>
              <w:rPr>
                <w:rFonts w:ascii="Times New Roman" w:hAnsi="Times New Roman" w:eastAsia="仿宋"/>
                <w:color w:val="000000" w:themeColor="text1"/>
                <w:sz w:val="24"/>
                <w:szCs w:val="24"/>
                <w14:textFill>
                  <w14:solidFill>
                    <w14:schemeClr w14:val="tx1"/>
                  </w14:solidFill>
                </w14:textFill>
              </w:rPr>
            </w:pPr>
          </w:p>
        </w:tc>
        <w:tc>
          <w:tcPr>
            <w:tcW w:w="4261" w:type="dxa"/>
            <w:vAlign w:val="center"/>
          </w:tcPr>
          <w:p>
            <w:pPr>
              <w:widowControl/>
              <w:textAlignment w:val="center"/>
              <w:rPr>
                <w:rFonts w:ascii="Times New Roman" w:hAnsi="Times New Roman" w:eastAsia="仿宋"/>
                <w:color w:val="000000"/>
                <w:kern w:val="0"/>
                <w:sz w:val="24"/>
                <w:szCs w:val="24"/>
              </w:rPr>
            </w:pPr>
            <w:r>
              <w:rPr>
                <w:rFonts w:ascii="Times New Roman" w:hAnsi="Times New Roman" w:eastAsia="仿宋"/>
                <w:color w:val="000000"/>
                <w:kern w:val="0"/>
                <w:sz w:val="24"/>
                <w:szCs w:val="24"/>
              </w:rPr>
              <w:t>政治审查的内容和方法</w:t>
            </w:r>
          </w:p>
        </w:tc>
        <w:tc>
          <w:tcPr>
            <w:tcW w:w="1005" w:type="dxa"/>
            <w:vMerge w:val="continue"/>
            <w:vAlign w:val="center"/>
          </w:tcPr>
          <w:p>
            <w:pPr>
              <w:widowControl/>
              <w:jc w:val="center"/>
              <w:textAlignment w:val="center"/>
              <w:rPr>
                <w:rFonts w:ascii="Times New Roman" w:hAnsi="Times New Roman" w:eastAsia="仿宋"/>
                <w:color w:val="000000"/>
                <w:kern w:val="0"/>
                <w:sz w:val="24"/>
                <w:szCs w:val="24"/>
              </w:rPr>
            </w:pPr>
          </w:p>
        </w:tc>
        <w:tc>
          <w:tcPr>
            <w:tcW w:w="2955" w:type="dxa"/>
            <w:vMerge w:val="continue"/>
            <w:vAlign w:val="center"/>
          </w:tcPr>
          <w:p>
            <w:pPr>
              <w:widowControl w:val="0"/>
              <w:jc w:val="center"/>
              <w:rPr>
                <w:rFonts w:ascii="Times New Roman" w:hAnsi="Times New Roman" w:eastAsia="仿宋"/>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trPr>
        <w:tc>
          <w:tcPr>
            <w:tcW w:w="1064" w:type="dxa"/>
            <w:vMerge w:val="continue"/>
          </w:tcPr>
          <w:p>
            <w:pPr>
              <w:widowControl w:val="0"/>
              <w:spacing w:line="360" w:lineRule="auto"/>
              <w:rPr>
                <w:rFonts w:ascii="Times New Roman" w:hAnsi="Times New Roman" w:eastAsia="仿宋"/>
                <w:color w:val="000000" w:themeColor="text1"/>
                <w:sz w:val="24"/>
                <w:szCs w:val="24"/>
                <w14:textFill>
                  <w14:solidFill>
                    <w14:schemeClr w14:val="tx1"/>
                  </w14:solidFill>
                </w14:textFill>
              </w:rPr>
            </w:pPr>
          </w:p>
        </w:tc>
        <w:tc>
          <w:tcPr>
            <w:tcW w:w="4261" w:type="dxa"/>
            <w:vAlign w:val="center"/>
          </w:tcPr>
          <w:p>
            <w:pPr>
              <w:widowControl w:val="0"/>
              <w:textAlignment w:val="center"/>
              <w:rPr>
                <w:rFonts w:ascii="Times New Roman" w:hAnsi="Times New Roman" w:eastAsia="仿宋"/>
                <w:color w:val="000000"/>
                <w:kern w:val="0"/>
                <w:sz w:val="24"/>
                <w:szCs w:val="24"/>
              </w:rPr>
            </w:pPr>
            <w:r>
              <w:rPr>
                <w:rFonts w:ascii="Times New Roman" w:hAnsi="Times New Roman" w:eastAsia="仿宋"/>
                <w:color w:val="000000"/>
                <w:kern w:val="0"/>
                <w:sz w:val="24"/>
                <w:szCs w:val="24"/>
              </w:rPr>
              <w:t>党性修养的基本内容</w:t>
            </w:r>
          </w:p>
        </w:tc>
        <w:tc>
          <w:tcPr>
            <w:tcW w:w="1005" w:type="dxa"/>
            <w:vMerge w:val="restart"/>
            <w:vAlign w:val="center"/>
          </w:tcPr>
          <w:p>
            <w:pPr>
              <w:widowControl w:val="0"/>
              <w:jc w:val="center"/>
              <w:textAlignment w:val="center"/>
              <w:rPr>
                <w:rFonts w:ascii="Times New Roman" w:hAnsi="Times New Roman" w:eastAsia="仿宋"/>
                <w:color w:val="000000"/>
                <w:kern w:val="0"/>
                <w:sz w:val="24"/>
                <w:szCs w:val="24"/>
              </w:rPr>
            </w:pPr>
            <w:r>
              <w:rPr>
                <w:rFonts w:ascii="Times New Roman" w:hAnsi="Times New Roman" w:eastAsia="仿宋"/>
                <w:color w:val="000000"/>
                <w:kern w:val="0"/>
                <w:sz w:val="24"/>
                <w:szCs w:val="24"/>
              </w:rPr>
              <w:t>微  课</w:t>
            </w:r>
          </w:p>
        </w:tc>
        <w:tc>
          <w:tcPr>
            <w:tcW w:w="2955" w:type="dxa"/>
            <w:vMerge w:val="restart"/>
            <w:vAlign w:val="center"/>
          </w:tcPr>
          <w:p>
            <w:pPr>
              <w:widowControl w:val="0"/>
              <w:jc w:val="left"/>
              <w:rPr>
                <w:rFonts w:ascii="Times New Roman" w:hAnsi="Times New Roman" w:eastAsia="仿宋"/>
                <w:color w:val="000000"/>
                <w:kern w:val="0"/>
                <w:sz w:val="24"/>
                <w:szCs w:val="24"/>
              </w:rPr>
            </w:pPr>
            <w:r>
              <w:rPr>
                <w:rFonts w:ascii="Times New Roman" w:hAnsi="Times New Roman" w:eastAsia="仿宋"/>
                <w:color w:val="000000"/>
                <w:kern w:val="0"/>
                <w:sz w:val="24"/>
                <w:szCs w:val="24"/>
              </w:rPr>
              <w:t>高校大学生发展对象系列微课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trPr>
        <w:tc>
          <w:tcPr>
            <w:tcW w:w="1064" w:type="dxa"/>
            <w:vMerge w:val="continue"/>
          </w:tcPr>
          <w:p>
            <w:pPr>
              <w:widowControl/>
              <w:spacing w:line="360" w:lineRule="auto"/>
              <w:rPr>
                <w:rFonts w:ascii="Times New Roman" w:hAnsi="Times New Roman" w:eastAsia="仿宋"/>
                <w:color w:val="000000" w:themeColor="text1"/>
                <w:sz w:val="24"/>
                <w:szCs w:val="24"/>
                <w14:textFill>
                  <w14:solidFill>
                    <w14:schemeClr w14:val="tx1"/>
                  </w14:solidFill>
                </w14:textFill>
              </w:rPr>
            </w:pPr>
          </w:p>
        </w:tc>
        <w:tc>
          <w:tcPr>
            <w:tcW w:w="4261" w:type="dxa"/>
            <w:vAlign w:val="center"/>
          </w:tcPr>
          <w:p>
            <w:pPr>
              <w:widowControl/>
              <w:textAlignment w:val="center"/>
              <w:rPr>
                <w:rFonts w:ascii="Times New Roman" w:hAnsi="Times New Roman" w:eastAsia="仿宋"/>
                <w:color w:val="000000"/>
                <w:kern w:val="0"/>
                <w:sz w:val="24"/>
                <w:szCs w:val="24"/>
              </w:rPr>
            </w:pPr>
            <w:r>
              <w:rPr>
                <w:rFonts w:ascii="Times New Roman" w:hAnsi="Times New Roman" w:eastAsia="仿宋"/>
                <w:color w:val="000000"/>
                <w:kern w:val="0"/>
                <w:sz w:val="24"/>
                <w:szCs w:val="24"/>
              </w:rPr>
              <w:t>加强党性修养的主要途径</w:t>
            </w:r>
          </w:p>
        </w:tc>
        <w:tc>
          <w:tcPr>
            <w:tcW w:w="1005" w:type="dxa"/>
            <w:vMerge w:val="continue"/>
            <w:vAlign w:val="center"/>
          </w:tcPr>
          <w:p>
            <w:pPr>
              <w:widowControl/>
              <w:jc w:val="center"/>
              <w:textAlignment w:val="center"/>
              <w:rPr>
                <w:rFonts w:ascii="Times New Roman" w:hAnsi="Times New Roman" w:eastAsia="仿宋"/>
                <w:color w:val="000000"/>
                <w:kern w:val="0"/>
                <w:sz w:val="24"/>
                <w:szCs w:val="24"/>
              </w:rPr>
            </w:pPr>
          </w:p>
        </w:tc>
        <w:tc>
          <w:tcPr>
            <w:tcW w:w="2955" w:type="dxa"/>
            <w:vMerge w:val="continue"/>
            <w:vAlign w:val="center"/>
          </w:tcPr>
          <w:p>
            <w:pPr>
              <w:widowControl w:val="0"/>
              <w:jc w:val="center"/>
              <w:rPr>
                <w:rFonts w:ascii="Times New Roman" w:hAnsi="Times New Roman" w:eastAsia="仿宋"/>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4" w:hRule="atLeast"/>
        </w:trPr>
        <w:tc>
          <w:tcPr>
            <w:tcW w:w="1064" w:type="dxa"/>
            <w:vMerge w:val="restart"/>
            <w:vAlign w:val="center"/>
          </w:tcPr>
          <w:p>
            <w:pPr>
              <w:widowControl w:val="0"/>
              <w:jc w:val="center"/>
              <w:rPr>
                <w:rFonts w:hint="eastAsia" w:ascii="Times New Roman" w:hAnsi="Times New Roman" w:eastAsia="仿宋"/>
                <w:sz w:val="24"/>
                <w:szCs w:val="24"/>
              </w:rPr>
            </w:pPr>
            <w:r>
              <w:rPr>
                <w:rFonts w:ascii="Times New Roman" w:hAnsi="Times New Roman" w:eastAsia="仿宋"/>
                <w:sz w:val="24"/>
                <w:szCs w:val="24"/>
              </w:rPr>
              <w:t>理想</w:t>
            </w:r>
          </w:p>
          <w:p>
            <w:pPr>
              <w:widowControl w:val="0"/>
              <w:jc w:val="center"/>
              <w:rPr>
                <w:rFonts w:ascii="Times New Roman" w:hAnsi="Times New Roman" w:eastAsia="仿宋"/>
                <w:sz w:val="24"/>
                <w:szCs w:val="24"/>
              </w:rPr>
            </w:pPr>
            <w:r>
              <w:rPr>
                <w:rFonts w:ascii="Times New Roman" w:hAnsi="Times New Roman" w:eastAsia="仿宋"/>
                <w:sz w:val="24"/>
                <w:szCs w:val="24"/>
              </w:rPr>
              <w:t>信念</w:t>
            </w:r>
          </w:p>
          <w:p>
            <w:pPr>
              <w:widowControl w:val="0"/>
              <w:jc w:val="center"/>
              <w:rPr>
                <w:rFonts w:ascii="Times New Roman" w:hAnsi="Times New Roman" w:eastAsia="仿宋"/>
                <w:sz w:val="24"/>
                <w:szCs w:val="24"/>
              </w:rPr>
            </w:pPr>
            <w:r>
              <w:rPr>
                <w:rFonts w:ascii="Times New Roman" w:hAnsi="Times New Roman" w:eastAsia="仿宋"/>
                <w:bCs/>
                <w:sz w:val="24"/>
                <w:szCs w:val="24"/>
              </w:rPr>
              <w:t>教育</w:t>
            </w:r>
          </w:p>
        </w:tc>
        <w:tc>
          <w:tcPr>
            <w:tcW w:w="4261" w:type="dxa"/>
            <w:vAlign w:val="center"/>
          </w:tcPr>
          <w:p>
            <w:pPr>
              <w:widowControl/>
              <w:textAlignment w:val="center"/>
              <w:rPr>
                <w:rFonts w:ascii="Times New Roman" w:hAnsi="Times New Roman" w:eastAsia="仿宋"/>
                <w:color w:val="000000"/>
                <w:kern w:val="0"/>
                <w:sz w:val="24"/>
                <w:szCs w:val="24"/>
              </w:rPr>
            </w:pPr>
            <w:r>
              <w:rPr>
                <w:rFonts w:hint="eastAsia" w:ascii="仿宋" w:hAnsi="仿宋" w:eastAsia="仿宋" w:cs="仿宋"/>
                <w:color w:val="000000"/>
                <w:kern w:val="0"/>
                <w:sz w:val="24"/>
                <w:szCs w:val="24"/>
              </w:rPr>
              <w:t>“</w:t>
            </w:r>
            <w:r>
              <w:rPr>
                <w:rFonts w:ascii="Times New Roman" w:hAnsi="Times New Roman" w:eastAsia="仿宋"/>
                <w:color w:val="000000"/>
                <w:kern w:val="0"/>
                <w:sz w:val="24"/>
                <w:szCs w:val="24"/>
              </w:rPr>
              <w:t>不忘初心，牢记使命</w:t>
            </w:r>
            <w:r>
              <w:rPr>
                <w:rFonts w:hint="eastAsia" w:ascii="仿宋" w:hAnsi="仿宋" w:eastAsia="仿宋" w:cs="仿宋"/>
                <w:color w:val="000000"/>
                <w:kern w:val="0"/>
                <w:sz w:val="24"/>
                <w:szCs w:val="24"/>
              </w:rPr>
              <w:t>”</w:t>
            </w:r>
            <w:r>
              <w:rPr>
                <w:rFonts w:ascii="Times New Roman" w:hAnsi="Times New Roman" w:eastAsia="仿宋"/>
                <w:color w:val="000000"/>
                <w:kern w:val="0"/>
                <w:sz w:val="24"/>
                <w:szCs w:val="24"/>
              </w:rPr>
              <w:t>的理论与实践逻辑</w:t>
            </w:r>
          </w:p>
        </w:tc>
        <w:tc>
          <w:tcPr>
            <w:tcW w:w="1005" w:type="dxa"/>
            <w:vAlign w:val="center"/>
          </w:tcPr>
          <w:p>
            <w:pPr>
              <w:widowControl/>
              <w:jc w:val="center"/>
              <w:textAlignment w:val="center"/>
              <w:rPr>
                <w:rFonts w:ascii="Times New Roman" w:hAnsi="Times New Roman" w:eastAsia="仿宋"/>
                <w:color w:val="000000"/>
                <w:kern w:val="0"/>
                <w:sz w:val="24"/>
                <w:szCs w:val="24"/>
              </w:rPr>
            </w:pPr>
            <w:r>
              <w:rPr>
                <w:rFonts w:ascii="Times New Roman" w:hAnsi="Times New Roman" w:eastAsia="仿宋"/>
                <w:color w:val="000000"/>
                <w:kern w:val="0"/>
                <w:sz w:val="24"/>
                <w:szCs w:val="24"/>
              </w:rPr>
              <w:t>陈冬生</w:t>
            </w:r>
          </w:p>
        </w:tc>
        <w:tc>
          <w:tcPr>
            <w:tcW w:w="2955" w:type="dxa"/>
            <w:vAlign w:val="center"/>
          </w:tcPr>
          <w:p>
            <w:pPr>
              <w:widowControl w:val="0"/>
              <w:rPr>
                <w:rFonts w:ascii="Times New Roman" w:hAnsi="Times New Roman" w:eastAsia="仿宋"/>
                <w:color w:val="000000"/>
                <w:kern w:val="0"/>
                <w:sz w:val="24"/>
                <w:szCs w:val="24"/>
              </w:rPr>
            </w:pPr>
            <w:r>
              <w:rPr>
                <w:rFonts w:ascii="Times New Roman" w:hAnsi="Times New Roman" w:eastAsia="仿宋"/>
                <w:color w:val="000000"/>
                <w:kern w:val="0"/>
                <w:sz w:val="24"/>
                <w:szCs w:val="24"/>
              </w:rPr>
              <w:t>中共中央党校马克思主义学院教研室主任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4" w:hRule="atLeast"/>
        </w:trPr>
        <w:tc>
          <w:tcPr>
            <w:tcW w:w="1064" w:type="dxa"/>
            <w:vMerge w:val="continue"/>
          </w:tcPr>
          <w:p>
            <w:pPr>
              <w:widowControl w:val="0"/>
              <w:spacing w:line="360" w:lineRule="auto"/>
              <w:rPr>
                <w:rFonts w:ascii="Times New Roman" w:hAnsi="Times New Roman" w:eastAsia="仿宋"/>
                <w:color w:val="000000" w:themeColor="text1"/>
                <w:sz w:val="24"/>
                <w:szCs w:val="24"/>
                <w14:textFill>
                  <w14:solidFill>
                    <w14:schemeClr w14:val="tx1"/>
                  </w14:solidFill>
                </w14:textFill>
              </w:rPr>
            </w:pPr>
          </w:p>
        </w:tc>
        <w:tc>
          <w:tcPr>
            <w:tcW w:w="4261" w:type="dxa"/>
            <w:vAlign w:val="center"/>
          </w:tcPr>
          <w:p>
            <w:pPr>
              <w:widowControl/>
              <w:textAlignment w:val="center"/>
              <w:rPr>
                <w:rFonts w:ascii="Times New Roman" w:hAnsi="Times New Roman" w:eastAsia="仿宋"/>
                <w:color w:val="000000"/>
                <w:kern w:val="0"/>
                <w:sz w:val="24"/>
                <w:szCs w:val="24"/>
              </w:rPr>
            </w:pPr>
            <w:r>
              <w:rPr>
                <w:rFonts w:ascii="Times New Roman" w:hAnsi="Times New Roman" w:eastAsia="仿宋"/>
                <w:color w:val="000000"/>
                <w:kern w:val="0"/>
                <w:sz w:val="24"/>
                <w:szCs w:val="24"/>
              </w:rPr>
              <w:t>延安精神的时代价值与现实意义</w:t>
            </w:r>
          </w:p>
        </w:tc>
        <w:tc>
          <w:tcPr>
            <w:tcW w:w="1005" w:type="dxa"/>
            <w:vAlign w:val="center"/>
          </w:tcPr>
          <w:p>
            <w:pPr>
              <w:widowControl/>
              <w:jc w:val="center"/>
              <w:textAlignment w:val="center"/>
              <w:rPr>
                <w:rFonts w:ascii="Times New Roman" w:hAnsi="Times New Roman" w:eastAsia="仿宋"/>
                <w:color w:val="000000"/>
                <w:kern w:val="0"/>
                <w:sz w:val="24"/>
                <w:szCs w:val="24"/>
              </w:rPr>
            </w:pPr>
            <w:r>
              <w:rPr>
                <w:rFonts w:ascii="Times New Roman" w:hAnsi="Times New Roman" w:eastAsia="仿宋"/>
                <w:color w:val="000000"/>
                <w:kern w:val="0"/>
                <w:sz w:val="24"/>
                <w:szCs w:val="24"/>
              </w:rPr>
              <w:t>郭必选</w:t>
            </w:r>
          </w:p>
        </w:tc>
        <w:tc>
          <w:tcPr>
            <w:tcW w:w="2955" w:type="dxa"/>
            <w:vAlign w:val="center"/>
          </w:tcPr>
          <w:p>
            <w:pPr>
              <w:widowControl/>
              <w:jc w:val="left"/>
              <w:textAlignment w:val="center"/>
              <w:rPr>
                <w:rFonts w:ascii="Times New Roman" w:hAnsi="Times New Roman" w:eastAsia="仿宋"/>
                <w:color w:val="000000"/>
                <w:kern w:val="0"/>
                <w:sz w:val="24"/>
                <w:szCs w:val="24"/>
              </w:rPr>
            </w:pPr>
            <w:r>
              <w:rPr>
                <w:rFonts w:ascii="Times New Roman" w:hAnsi="Times New Roman" w:eastAsia="仿宋"/>
                <w:color w:val="000000"/>
                <w:kern w:val="0"/>
                <w:sz w:val="24"/>
                <w:szCs w:val="24"/>
              </w:rPr>
              <w:t>延安大学政法学院教授、延安精神研究会会长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4" w:hRule="atLeast"/>
        </w:trPr>
        <w:tc>
          <w:tcPr>
            <w:tcW w:w="1064" w:type="dxa"/>
            <w:vMerge w:val="continue"/>
          </w:tcPr>
          <w:p>
            <w:pPr>
              <w:widowControl/>
              <w:spacing w:line="360" w:lineRule="auto"/>
              <w:rPr>
                <w:rFonts w:ascii="Times New Roman" w:hAnsi="Times New Roman" w:eastAsia="仿宋"/>
                <w:color w:val="000000" w:themeColor="text1"/>
                <w:sz w:val="24"/>
                <w:szCs w:val="24"/>
                <w14:textFill>
                  <w14:solidFill>
                    <w14:schemeClr w14:val="tx1"/>
                  </w14:solidFill>
                </w14:textFill>
              </w:rPr>
            </w:pPr>
          </w:p>
        </w:tc>
        <w:tc>
          <w:tcPr>
            <w:tcW w:w="4261" w:type="dxa"/>
            <w:vAlign w:val="center"/>
          </w:tcPr>
          <w:p>
            <w:pPr>
              <w:widowControl/>
              <w:textAlignment w:val="center"/>
              <w:rPr>
                <w:rFonts w:ascii="Times New Roman" w:hAnsi="Times New Roman" w:eastAsia="仿宋"/>
                <w:color w:val="000000"/>
                <w:kern w:val="0"/>
                <w:sz w:val="24"/>
                <w:szCs w:val="24"/>
              </w:rPr>
            </w:pPr>
            <w:r>
              <w:rPr>
                <w:rFonts w:ascii="Times New Roman" w:hAnsi="Times New Roman" w:eastAsia="仿宋"/>
                <w:color w:val="000000"/>
                <w:kern w:val="0"/>
                <w:sz w:val="24"/>
                <w:szCs w:val="24"/>
              </w:rPr>
              <w:t>全面从严治党视角下的西柏坡精神</w:t>
            </w:r>
          </w:p>
        </w:tc>
        <w:tc>
          <w:tcPr>
            <w:tcW w:w="1005" w:type="dxa"/>
            <w:vAlign w:val="center"/>
          </w:tcPr>
          <w:p>
            <w:pPr>
              <w:widowControl/>
              <w:jc w:val="center"/>
              <w:textAlignment w:val="center"/>
              <w:rPr>
                <w:rFonts w:ascii="Times New Roman" w:hAnsi="Times New Roman" w:eastAsia="仿宋"/>
                <w:color w:val="000000"/>
                <w:kern w:val="0"/>
                <w:sz w:val="24"/>
                <w:szCs w:val="24"/>
              </w:rPr>
            </w:pPr>
            <w:r>
              <w:rPr>
                <w:rFonts w:ascii="Times New Roman" w:hAnsi="Times New Roman" w:eastAsia="仿宋"/>
                <w:color w:val="000000"/>
                <w:kern w:val="0"/>
                <w:sz w:val="24"/>
                <w:szCs w:val="24"/>
              </w:rPr>
              <w:t>刘  春</w:t>
            </w:r>
          </w:p>
        </w:tc>
        <w:tc>
          <w:tcPr>
            <w:tcW w:w="2955" w:type="dxa"/>
            <w:vAlign w:val="center"/>
          </w:tcPr>
          <w:p>
            <w:pPr>
              <w:widowControl/>
              <w:jc w:val="left"/>
              <w:textAlignment w:val="center"/>
              <w:rPr>
                <w:rFonts w:ascii="Times New Roman" w:hAnsi="Times New Roman" w:eastAsia="仿宋"/>
                <w:color w:val="000000"/>
                <w:kern w:val="0"/>
                <w:sz w:val="24"/>
                <w:szCs w:val="24"/>
              </w:rPr>
            </w:pPr>
            <w:r>
              <w:rPr>
                <w:rFonts w:ascii="Times New Roman" w:hAnsi="Times New Roman" w:eastAsia="仿宋"/>
                <w:color w:val="000000"/>
                <w:kern w:val="0"/>
                <w:sz w:val="24"/>
                <w:szCs w:val="24"/>
              </w:rPr>
              <w:t>中共中央党校研究生院原副院长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4" w:hRule="atLeast"/>
        </w:trPr>
        <w:tc>
          <w:tcPr>
            <w:tcW w:w="1064" w:type="dxa"/>
            <w:vMerge w:val="continue"/>
          </w:tcPr>
          <w:p>
            <w:pPr>
              <w:widowControl/>
              <w:spacing w:line="360" w:lineRule="auto"/>
              <w:rPr>
                <w:rFonts w:ascii="Times New Roman" w:hAnsi="Times New Roman" w:eastAsia="仿宋"/>
                <w:color w:val="000000" w:themeColor="text1"/>
                <w:sz w:val="24"/>
                <w:szCs w:val="24"/>
                <w14:textFill>
                  <w14:solidFill>
                    <w14:schemeClr w14:val="tx1"/>
                  </w14:solidFill>
                </w14:textFill>
              </w:rPr>
            </w:pPr>
          </w:p>
        </w:tc>
        <w:tc>
          <w:tcPr>
            <w:tcW w:w="4261" w:type="dxa"/>
            <w:vAlign w:val="center"/>
          </w:tcPr>
          <w:p>
            <w:pPr>
              <w:widowControl/>
              <w:textAlignment w:val="center"/>
              <w:rPr>
                <w:rFonts w:ascii="Times New Roman" w:hAnsi="Times New Roman" w:eastAsia="仿宋"/>
                <w:color w:val="000000"/>
                <w:kern w:val="0"/>
                <w:sz w:val="24"/>
                <w:szCs w:val="24"/>
              </w:rPr>
            </w:pPr>
            <w:r>
              <w:rPr>
                <w:rFonts w:ascii="Times New Roman" w:hAnsi="Times New Roman" w:eastAsia="仿宋"/>
                <w:color w:val="000000"/>
                <w:kern w:val="0"/>
                <w:sz w:val="24"/>
                <w:szCs w:val="24"/>
              </w:rPr>
              <w:t>井冈山精神的内涵及其当代价值</w:t>
            </w:r>
          </w:p>
        </w:tc>
        <w:tc>
          <w:tcPr>
            <w:tcW w:w="1005" w:type="dxa"/>
            <w:vAlign w:val="center"/>
          </w:tcPr>
          <w:p>
            <w:pPr>
              <w:widowControl/>
              <w:jc w:val="center"/>
              <w:textAlignment w:val="center"/>
              <w:rPr>
                <w:rFonts w:ascii="Times New Roman" w:hAnsi="Times New Roman" w:eastAsia="仿宋"/>
                <w:color w:val="000000"/>
                <w:kern w:val="0"/>
                <w:sz w:val="24"/>
                <w:szCs w:val="24"/>
              </w:rPr>
            </w:pPr>
            <w:r>
              <w:rPr>
                <w:rFonts w:ascii="Times New Roman" w:hAnsi="Times New Roman" w:eastAsia="仿宋"/>
                <w:color w:val="000000"/>
                <w:kern w:val="0"/>
                <w:sz w:val="24"/>
                <w:szCs w:val="24"/>
              </w:rPr>
              <w:t>陈胜华</w:t>
            </w:r>
          </w:p>
        </w:tc>
        <w:tc>
          <w:tcPr>
            <w:tcW w:w="2955" w:type="dxa"/>
            <w:vAlign w:val="center"/>
          </w:tcPr>
          <w:p>
            <w:pPr>
              <w:widowControl/>
              <w:jc w:val="left"/>
              <w:textAlignment w:val="center"/>
              <w:rPr>
                <w:rFonts w:ascii="Times New Roman" w:hAnsi="Times New Roman" w:eastAsia="仿宋"/>
                <w:color w:val="000000"/>
                <w:kern w:val="0"/>
                <w:sz w:val="24"/>
                <w:szCs w:val="24"/>
              </w:rPr>
            </w:pPr>
            <w:r>
              <w:rPr>
                <w:rFonts w:ascii="Times New Roman" w:hAnsi="Times New Roman" w:eastAsia="仿宋"/>
                <w:color w:val="000000"/>
                <w:kern w:val="0"/>
                <w:sz w:val="24"/>
                <w:szCs w:val="24"/>
              </w:rPr>
              <w:t>中国井冈山干部学院党史教研中心主任、教授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4" w:hRule="atLeast"/>
        </w:trPr>
        <w:tc>
          <w:tcPr>
            <w:tcW w:w="1064" w:type="dxa"/>
            <w:vMerge w:val="continue"/>
          </w:tcPr>
          <w:p>
            <w:pPr>
              <w:widowControl w:val="0"/>
              <w:spacing w:line="360" w:lineRule="auto"/>
              <w:rPr>
                <w:rFonts w:ascii="Times New Roman" w:hAnsi="Times New Roman" w:eastAsia="仿宋"/>
                <w:color w:val="000000" w:themeColor="text1"/>
                <w:sz w:val="24"/>
                <w:szCs w:val="24"/>
                <w14:textFill>
                  <w14:solidFill>
                    <w14:schemeClr w14:val="tx1"/>
                  </w14:solidFill>
                </w14:textFill>
              </w:rPr>
            </w:pPr>
          </w:p>
        </w:tc>
        <w:tc>
          <w:tcPr>
            <w:tcW w:w="4261" w:type="dxa"/>
            <w:vAlign w:val="center"/>
          </w:tcPr>
          <w:p>
            <w:pPr>
              <w:widowControl/>
              <w:textAlignment w:val="center"/>
              <w:rPr>
                <w:rFonts w:ascii="Times New Roman" w:hAnsi="Times New Roman" w:eastAsia="仿宋"/>
                <w:color w:val="000000"/>
                <w:kern w:val="0"/>
                <w:sz w:val="24"/>
                <w:szCs w:val="24"/>
              </w:rPr>
            </w:pPr>
            <w:r>
              <w:rPr>
                <w:rFonts w:ascii="Times New Roman" w:hAnsi="Times New Roman" w:eastAsia="仿宋"/>
                <w:color w:val="000000"/>
                <w:kern w:val="0"/>
                <w:sz w:val="24"/>
                <w:szCs w:val="24"/>
              </w:rPr>
              <w:t>留住丰碑后的故事：传递红色记忆 传承抗战精神</w:t>
            </w:r>
          </w:p>
        </w:tc>
        <w:tc>
          <w:tcPr>
            <w:tcW w:w="1005" w:type="dxa"/>
            <w:vAlign w:val="center"/>
          </w:tcPr>
          <w:p>
            <w:pPr>
              <w:widowControl/>
              <w:jc w:val="center"/>
              <w:textAlignment w:val="center"/>
              <w:rPr>
                <w:rFonts w:ascii="Times New Roman" w:hAnsi="Times New Roman" w:eastAsia="仿宋"/>
                <w:color w:val="000000"/>
                <w:kern w:val="0"/>
                <w:sz w:val="24"/>
                <w:szCs w:val="24"/>
              </w:rPr>
            </w:pPr>
            <w:r>
              <w:rPr>
                <w:rFonts w:ascii="Times New Roman" w:hAnsi="Times New Roman" w:eastAsia="仿宋"/>
                <w:color w:val="000000"/>
                <w:kern w:val="0"/>
                <w:sz w:val="24"/>
                <w:szCs w:val="24"/>
              </w:rPr>
              <w:t>金春燮</w:t>
            </w:r>
          </w:p>
        </w:tc>
        <w:tc>
          <w:tcPr>
            <w:tcW w:w="2955" w:type="dxa"/>
            <w:vAlign w:val="center"/>
          </w:tcPr>
          <w:p>
            <w:pPr>
              <w:widowControl/>
              <w:jc w:val="left"/>
              <w:textAlignment w:val="center"/>
              <w:rPr>
                <w:rFonts w:ascii="Times New Roman" w:hAnsi="Times New Roman" w:eastAsia="仿宋"/>
                <w:color w:val="000000"/>
                <w:kern w:val="0"/>
                <w:sz w:val="24"/>
                <w:szCs w:val="24"/>
              </w:rPr>
            </w:pPr>
            <w:r>
              <w:rPr>
                <w:rFonts w:ascii="Times New Roman" w:hAnsi="Times New Roman" w:eastAsia="仿宋"/>
                <w:color w:val="000000"/>
                <w:kern w:val="0"/>
                <w:sz w:val="24"/>
                <w:szCs w:val="24"/>
              </w:rPr>
              <w:t>全国“时代楷模”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4" w:hRule="atLeast"/>
        </w:trPr>
        <w:tc>
          <w:tcPr>
            <w:tcW w:w="1064" w:type="dxa"/>
            <w:vMerge w:val="continue"/>
          </w:tcPr>
          <w:p>
            <w:pPr>
              <w:widowControl/>
              <w:spacing w:line="360" w:lineRule="auto"/>
              <w:rPr>
                <w:rFonts w:ascii="Times New Roman" w:hAnsi="Times New Roman" w:eastAsia="仿宋"/>
                <w:color w:val="000000" w:themeColor="text1"/>
                <w:sz w:val="24"/>
                <w:szCs w:val="24"/>
                <w14:textFill>
                  <w14:solidFill>
                    <w14:schemeClr w14:val="tx1"/>
                  </w14:solidFill>
                </w14:textFill>
              </w:rPr>
            </w:pPr>
          </w:p>
        </w:tc>
        <w:tc>
          <w:tcPr>
            <w:tcW w:w="4261" w:type="dxa"/>
            <w:vAlign w:val="center"/>
          </w:tcPr>
          <w:p>
            <w:pPr>
              <w:widowControl/>
              <w:textAlignment w:val="center"/>
              <w:rPr>
                <w:rFonts w:ascii="Times New Roman" w:hAnsi="Times New Roman" w:eastAsia="仿宋"/>
                <w:color w:val="000000" w:themeColor="text1"/>
                <w:kern w:val="0"/>
                <w:sz w:val="24"/>
                <w:szCs w:val="24"/>
                <w14:textFill>
                  <w14:solidFill>
                    <w14:schemeClr w14:val="tx1"/>
                  </w14:solidFill>
                </w14:textFill>
              </w:rPr>
            </w:pPr>
            <w:r>
              <w:rPr>
                <w:rFonts w:ascii="Times New Roman" w:hAnsi="Times New Roman" w:eastAsia="仿宋"/>
                <w:color w:val="000000" w:themeColor="text1"/>
                <w:kern w:val="0"/>
                <w:sz w:val="24"/>
                <w:szCs w:val="24"/>
                <w14:textFill>
                  <w14:solidFill>
                    <w14:schemeClr w14:val="tx1"/>
                  </w14:solidFill>
                </w14:textFill>
              </w:rPr>
              <w:t>共和国英模精神与核心价值观</w:t>
            </w:r>
          </w:p>
        </w:tc>
        <w:tc>
          <w:tcPr>
            <w:tcW w:w="1005" w:type="dxa"/>
            <w:vAlign w:val="center"/>
          </w:tcPr>
          <w:p>
            <w:pPr>
              <w:widowControl/>
              <w:jc w:val="center"/>
              <w:textAlignment w:val="center"/>
              <w:rPr>
                <w:rFonts w:ascii="Times New Roman" w:hAnsi="Times New Roman" w:eastAsia="仿宋"/>
                <w:color w:val="000000" w:themeColor="text1"/>
                <w:kern w:val="0"/>
                <w:sz w:val="24"/>
                <w:szCs w:val="24"/>
                <w14:textFill>
                  <w14:solidFill>
                    <w14:schemeClr w14:val="tx1"/>
                  </w14:solidFill>
                </w14:textFill>
              </w:rPr>
            </w:pPr>
            <w:r>
              <w:rPr>
                <w:rFonts w:ascii="Times New Roman" w:hAnsi="Times New Roman" w:eastAsia="仿宋"/>
                <w:color w:val="000000" w:themeColor="text1"/>
                <w:kern w:val="0"/>
                <w:sz w:val="24"/>
                <w:szCs w:val="24"/>
                <w14:textFill>
                  <w14:solidFill>
                    <w14:schemeClr w14:val="tx1"/>
                  </w14:solidFill>
                </w14:textFill>
              </w:rPr>
              <w:t>韩振峰</w:t>
            </w:r>
          </w:p>
        </w:tc>
        <w:tc>
          <w:tcPr>
            <w:tcW w:w="2955" w:type="dxa"/>
            <w:vAlign w:val="center"/>
          </w:tcPr>
          <w:p>
            <w:pPr>
              <w:widowControl w:val="0"/>
              <w:rPr>
                <w:rFonts w:ascii="Times New Roman" w:hAnsi="Times New Roman" w:eastAsia="仿宋"/>
                <w:color w:val="000000" w:themeColor="text1"/>
                <w:kern w:val="0"/>
                <w:sz w:val="24"/>
                <w:szCs w:val="24"/>
                <w14:textFill>
                  <w14:solidFill>
                    <w14:schemeClr w14:val="tx1"/>
                  </w14:solidFill>
                </w14:textFill>
              </w:rPr>
            </w:pPr>
            <w:r>
              <w:rPr>
                <w:rFonts w:ascii="Times New Roman" w:hAnsi="Times New Roman" w:eastAsia="仿宋"/>
                <w:color w:val="000000" w:themeColor="text1"/>
                <w:kern w:val="0"/>
                <w:sz w:val="24"/>
                <w:szCs w:val="24"/>
                <w14:textFill>
                  <w14:solidFill>
                    <w14:schemeClr w14:val="tx1"/>
                  </w14:solidFill>
                </w14:textFill>
              </w:rPr>
              <w:t>北京交通大学马克思主义学院院长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1064" w:type="dxa"/>
            <w:vMerge w:val="restart"/>
            <w:vAlign w:val="center"/>
          </w:tcPr>
          <w:p>
            <w:pPr>
              <w:widowControl w:val="0"/>
              <w:jc w:val="center"/>
              <w:rPr>
                <w:rFonts w:hint="eastAsia" w:ascii="Times New Roman" w:hAnsi="Times New Roman" w:eastAsia="仿宋"/>
                <w:sz w:val="24"/>
                <w:szCs w:val="24"/>
              </w:rPr>
            </w:pPr>
            <w:r>
              <w:rPr>
                <w:rFonts w:ascii="Times New Roman" w:hAnsi="Times New Roman" w:eastAsia="仿宋"/>
                <w:sz w:val="24"/>
                <w:szCs w:val="24"/>
              </w:rPr>
              <w:t>先进</w:t>
            </w:r>
          </w:p>
          <w:p>
            <w:pPr>
              <w:widowControl w:val="0"/>
              <w:jc w:val="center"/>
              <w:rPr>
                <w:rFonts w:ascii="Times New Roman" w:hAnsi="Times New Roman" w:eastAsia="仿宋"/>
                <w:color w:val="000000" w:themeColor="text1"/>
                <w:sz w:val="24"/>
                <w:szCs w:val="24"/>
                <w14:textFill>
                  <w14:solidFill>
                    <w14:schemeClr w14:val="tx1"/>
                  </w14:solidFill>
                </w14:textFill>
              </w:rPr>
            </w:pPr>
            <w:r>
              <w:rPr>
                <w:rFonts w:ascii="Times New Roman" w:hAnsi="Times New Roman" w:eastAsia="仿宋"/>
                <w:sz w:val="24"/>
                <w:szCs w:val="24"/>
              </w:rPr>
              <w:t>典型</w:t>
            </w:r>
          </w:p>
        </w:tc>
        <w:tc>
          <w:tcPr>
            <w:tcW w:w="4261" w:type="dxa"/>
            <w:vAlign w:val="center"/>
          </w:tcPr>
          <w:p>
            <w:pPr>
              <w:widowControl/>
              <w:jc w:val="left"/>
              <w:textAlignment w:val="center"/>
              <w:rPr>
                <w:rFonts w:ascii="Times New Roman" w:hAnsi="Times New Roman" w:eastAsia="仿宋"/>
                <w:color w:val="000000"/>
                <w:kern w:val="0"/>
                <w:sz w:val="24"/>
                <w:szCs w:val="24"/>
              </w:rPr>
            </w:pPr>
            <w:r>
              <w:rPr>
                <w:rFonts w:hint="eastAsia" w:ascii="仿宋" w:hAnsi="仿宋" w:eastAsia="仿宋" w:cs="仿宋"/>
                <w:color w:val="000000"/>
                <w:kern w:val="0"/>
                <w:sz w:val="24"/>
                <w:szCs w:val="24"/>
              </w:rPr>
              <w:t>“乡巴佬”与“建国材”</w:t>
            </w:r>
            <w:r>
              <w:rPr>
                <w:rFonts w:ascii="Times New Roman" w:hAnsi="Times New Roman" w:eastAsia="仿宋"/>
                <w:color w:val="000000"/>
                <w:kern w:val="0"/>
                <w:sz w:val="24"/>
                <w:szCs w:val="24"/>
              </w:rPr>
              <w:t>――毛泽东青少年时代的故事</w:t>
            </w:r>
          </w:p>
        </w:tc>
        <w:tc>
          <w:tcPr>
            <w:tcW w:w="1005" w:type="dxa"/>
            <w:vAlign w:val="center"/>
          </w:tcPr>
          <w:p>
            <w:pPr>
              <w:widowControl/>
              <w:jc w:val="center"/>
              <w:textAlignment w:val="center"/>
              <w:rPr>
                <w:rFonts w:ascii="Times New Roman" w:hAnsi="Times New Roman" w:eastAsia="仿宋"/>
                <w:color w:val="000000"/>
                <w:kern w:val="0"/>
                <w:sz w:val="24"/>
                <w:szCs w:val="24"/>
              </w:rPr>
            </w:pPr>
            <w:r>
              <w:rPr>
                <w:rFonts w:ascii="Times New Roman" w:hAnsi="Times New Roman" w:eastAsia="仿宋"/>
                <w:color w:val="000000"/>
                <w:kern w:val="0"/>
                <w:sz w:val="24"/>
                <w:szCs w:val="24"/>
              </w:rPr>
              <w:t>微  课</w:t>
            </w:r>
          </w:p>
        </w:tc>
        <w:tc>
          <w:tcPr>
            <w:tcW w:w="2955" w:type="dxa"/>
            <w:vAlign w:val="center"/>
          </w:tcPr>
          <w:p>
            <w:pPr>
              <w:widowControl w:val="0"/>
              <w:jc w:val="left"/>
              <w:rPr>
                <w:rFonts w:ascii="Times New Roman" w:hAnsi="Times New Roman" w:eastAsia="仿宋"/>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trPr>
        <w:tc>
          <w:tcPr>
            <w:tcW w:w="1064" w:type="dxa"/>
            <w:vMerge w:val="continue"/>
          </w:tcPr>
          <w:p>
            <w:pPr>
              <w:widowControl/>
              <w:spacing w:line="360" w:lineRule="auto"/>
              <w:rPr>
                <w:rFonts w:ascii="Times New Roman" w:hAnsi="Times New Roman" w:eastAsia="仿宋"/>
                <w:color w:val="000000" w:themeColor="text1"/>
                <w:sz w:val="24"/>
                <w:szCs w:val="24"/>
                <w14:textFill>
                  <w14:solidFill>
                    <w14:schemeClr w14:val="tx1"/>
                  </w14:solidFill>
                </w14:textFill>
              </w:rPr>
            </w:pPr>
          </w:p>
        </w:tc>
        <w:tc>
          <w:tcPr>
            <w:tcW w:w="4261" w:type="dxa"/>
            <w:vAlign w:val="center"/>
          </w:tcPr>
          <w:p>
            <w:pPr>
              <w:widowControl/>
              <w:jc w:val="left"/>
              <w:textAlignment w:val="center"/>
              <w:rPr>
                <w:rFonts w:ascii="Times New Roman" w:hAnsi="Times New Roman" w:eastAsia="仿宋"/>
                <w:color w:val="000000"/>
                <w:kern w:val="0"/>
                <w:sz w:val="24"/>
                <w:szCs w:val="24"/>
              </w:rPr>
            </w:pPr>
            <w:r>
              <w:rPr>
                <w:rFonts w:ascii="Times New Roman" w:hAnsi="Times New Roman" w:eastAsia="仿宋"/>
                <w:color w:val="000000"/>
                <w:kern w:val="0"/>
                <w:sz w:val="24"/>
                <w:szCs w:val="24"/>
              </w:rPr>
              <w:t>廉洁奉公的彭德怀元帅</w:t>
            </w:r>
          </w:p>
        </w:tc>
        <w:tc>
          <w:tcPr>
            <w:tcW w:w="1005" w:type="dxa"/>
            <w:vAlign w:val="center"/>
          </w:tcPr>
          <w:p>
            <w:pPr>
              <w:widowControl/>
              <w:jc w:val="center"/>
              <w:textAlignment w:val="center"/>
              <w:rPr>
                <w:rFonts w:ascii="Times New Roman" w:hAnsi="Times New Roman" w:eastAsia="仿宋"/>
                <w:color w:val="000000"/>
                <w:kern w:val="0"/>
                <w:sz w:val="24"/>
                <w:szCs w:val="24"/>
              </w:rPr>
            </w:pPr>
            <w:r>
              <w:rPr>
                <w:rFonts w:ascii="Times New Roman" w:hAnsi="Times New Roman" w:eastAsia="仿宋"/>
                <w:color w:val="000000"/>
                <w:kern w:val="0"/>
                <w:sz w:val="24"/>
                <w:szCs w:val="24"/>
              </w:rPr>
              <w:t>微  课</w:t>
            </w:r>
          </w:p>
        </w:tc>
        <w:tc>
          <w:tcPr>
            <w:tcW w:w="2955" w:type="dxa"/>
            <w:vAlign w:val="center"/>
          </w:tcPr>
          <w:p>
            <w:pPr>
              <w:widowControl w:val="0"/>
              <w:jc w:val="center"/>
              <w:rPr>
                <w:rFonts w:ascii="Times New Roman" w:hAnsi="Times New Roman" w:eastAsia="仿宋"/>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1064" w:type="dxa"/>
            <w:vMerge w:val="continue"/>
          </w:tcPr>
          <w:p>
            <w:pPr>
              <w:widowControl/>
              <w:spacing w:line="360" w:lineRule="auto"/>
              <w:rPr>
                <w:rFonts w:ascii="Times New Roman" w:hAnsi="Times New Roman" w:eastAsia="仿宋"/>
                <w:color w:val="000000" w:themeColor="text1"/>
                <w:sz w:val="24"/>
                <w:szCs w:val="24"/>
                <w14:textFill>
                  <w14:solidFill>
                    <w14:schemeClr w14:val="tx1"/>
                  </w14:solidFill>
                </w14:textFill>
              </w:rPr>
            </w:pPr>
          </w:p>
        </w:tc>
        <w:tc>
          <w:tcPr>
            <w:tcW w:w="4261" w:type="dxa"/>
            <w:vAlign w:val="center"/>
          </w:tcPr>
          <w:p>
            <w:pPr>
              <w:widowControl/>
              <w:jc w:val="left"/>
              <w:textAlignment w:val="center"/>
              <w:rPr>
                <w:rFonts w:ascii="Times New Roman" w:hAnsi="Times New Roman" w:eastAsia="仿宋"/>
                <w:color w:val="000000"/>
                <w:kern w:val="0"/>
                <w:sz w:val="24"/>
                <w:szCs w:val="24"/>
              </w:rPr>
            </w:pPr>
            <w:r>
              <w:rPr>
                <w:rFonts w:ascii="Times New Roman" w:hAnsi="Times New Roman" w:eastAsia="仿宋"/>
                <w:color w:val="000000"/>
                <w:kern w:val="0"/>
                <w:sz w:val="24"/>
                <w:szCs w:val="24"/>
              </w:rPr>
              <w:t>安放在西部的青春与梦想</w:t>
            </w:r>
          </w:p>
        </w:tc>
        <w:tc>
          <w:tcPr>
            <w:tcW w:w="1005" w:type="dxa"/>
            <w:vAlign w:val="center"/>
          </w:tcPr>
          <w:p>
            <w:pPr>
              <w:widowControl/>
              <w:jc w:val="center"/>
              <w:textAlignment w:val="center"/>
              <w:rPr>
                <w:rFonts w:ascii="Times New Roman" w:hAnsi="Times New Roman" w:eastAsia="仿宋"/>
                <w:color w:val="000000"/>
                <w:kern w:val="0"/>
                <w:sz w:val="24"/>
                <w:szCs w:val="24"/>
              </w:rPr>
            </w:pPr>
            <w:r>
              <w:rPr>
                <w:rFonts w:hint="eastAsia" w:ascii="Times New Roman" w:hAnsi="Times New Roman" w:eastAsia="仿宋"/>
                <w:color w:val="000000"/>
                <w:kern w:val="0"/>
                <w:sz w:val="24"/>
                <w:szCs w:val="24"/>
              </w:rPr>
              <w:t>专题片</w:t>
            </w:r>
          </w:p>
        </w:tc>
        <w:tc>
          <w:tcPr>
            <w:tcW w:w="2955" w:type="dxa"/>
            <w:vAlign w:val="center"/>
          </w:tcPr>
          <w:p>
            <w:pPr>
              <w:widowControl/>
              <w:jc w:val="left"/>
              <w:textAlignment w:val="center"/>
              <w:rPr>
                <w:rFonts w:ascii="Times New Roman" w:hAnsi="Times New Roman" w:eastAsia="仿宋"/>
                <w:color w:val="000000"/>
                <w:kern w:val="0"/>
                <w:sz w:val="24"/>
                <w:szCs w:val="24"/>
              </w:rPr>
            </w:pPr>
            <w:r>
              <w:rPr>
                <w:rFonts w:ascii="Times New Roman" w:hAnsi="Times New Roman" w:eastAsia="仿宋"/>
                <w:color w:val="000000"/>
                <w:kern w:val="0"/>
                <w:sz w:val="24"/>
                <w:szCs w:val="24"/>
              </w:rPr>
              <w:t>河北保定学院支教团队</w:t>
            </w:r>
            <w:r>
              <w:rPr>
                <w:rFonts w:hint="eastAsia" w:ascii="Times New Roman" w:hAnsi="Times New Roman" w:eastAsia="仿宋"/>
                <w:color w:val="000000"/>
                <w:kern w:val="0"/>
                <w:sz w:val="24"/>
                <w:szCs w:val="24"/>
              </w:rPr>
              <w:t>宣讲团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trPr>
        <w:tc>
          <w:tcPr>
            <w:tcW w:w="1064" w:type="dxa"/>
            <w:vMerge w:val="continue"/>
          </w:tcPr>
          <w:p>
            <w:pPr>
              <w:widowControl/>
              <w:spacing w:line="360" w:lineRule="auto"/>
              <w:rPr>
                <w:rFonts w:ascii="Times New Roman" w:hAnsi="Times New Roman" w:eastAsia="仿宋"/>
                <w:color w:val="000000" w:themeColor="text1"/>
                <w:sz w:val="24"/>
                <w:szCs w:val="24"/>
                <w14:textFill>
                  <w14:solidFill>
                    <w14:schemeClr w14:val="tx1"/>
                  </w14:solidFill>
                </w14:textFill>
              </w:rPr>
            </w:pPr>
          </w:p>
        </w:tc>
        <w:tc>
          <w:tcPr>
            <w:tcW w:w="4261" w:type="dxa"/>
            <w:vAlign w:val="center"/>
          </w:tcPr>
          <w:p>
            <w:pPr>
              <w:widowControl/>
              <w:jc w:val="left"/>
              <w:textAlignment w:val="center"/>
              <w:rPr>
                <w:rFonts w:ascii="Times New Roman" w:hAnsi="Times New Roman" w:eastAsia="仿宋"/>
                <w:color w:val="000000"/>
                <w:kern w:val="0"/>
                <w:sz w:val="24"/>
                <w:szCs w:val="24"/>
              </w:rPr>
            </w:pPr>
            <w:r>
              <w:rPr>
                <w:rFonts w:ascii="Times New Roman" w:hAnsi="Times New Roman" w:eastAsia="仿宋"/>
                <w:color w:val="000000"/>
                <w:kern w:val="0"/>
                <w:sz w:val="24"/>
                <w:szCs w:val="24"/>
              </w:rPr>
              <w:t>焦裕禄生命的最后53天</w:t>
            </w:r>
          </w:p>
        </w:tc>
        <w:tc>
          <w:tcPr>
            <w:tcW w:w="1005" w:type="dxa"/>
            <w:vAlign w:val="center"/>
          </w:tcPr>
          <w:p>
            <w:pPr>
              <w:widowControl/>
              <w:jc w:val="center"/>
              <w:textAlignment w:val="center"/>
              <w:rPr>
                <w:rFonts w:ascii="Times New Roman" w:hAnsi="Times New Roman" w:eastAsia="仿宋"/>
                <w:color w:val="000000"/>
                <w:kern w:val="0"/>
                <w:sz w:val="24"/>
                <w:szCs w:val="24"/>
              </w:rPr>
            </w:pPr>
            <w:r>
              <w:rPr>
                <w:rFonts w:ascii="Times New Roman" w:hAnsi="Times New Roman" w:eastAsia="仿宋"/>
                <w:color w:val="000000"/>
                <w:kern w:val="0"/>
                <w:sz w:val="24"/>
                <w:szCs w:val="24"/>
              </w:rPr>
              <w:t>纪录片</w:t>
            </w:r>
          </w:p>
        </w:tc>
        <w:tc>
          <w:tcPr>
            <w:tcW w:w="2955" w:type="dxa"/>
            <w:vAlign w:val="center"/>
          </w:tcPr>
          <w:p>
            <w:pPr>
              <w:widowControl w:val="0"/>
              <w:jc w:val="center"/>
              <w:rPr>
                <w:rFonts w:ascii="Times New Roman" w:hAnsi="Times New Roman" w:eastAsia="仿宋"/>
                <w:color w:val="000000"/>
                <w:kern w:val="0"/>
                <w:sz w:val="24"/>
                <w:szCs w:val="24"/>
              </w:rPr>
            </w:pPr>
          </w:p>
        </w:tc>
      </w:tr>
    </w:tbl>
    <w:p>
      <w:pPr>
        <w:pStyle w:val="2"/>
        <w:keepNext/>
        <w:keepLines/>
        <w:pageBreakBefore w:val="0"/>
        <w:widowControl/>
        <w:kinsoku/>
        <w:wordWrap/>
        <w:overflowPunct/>
        <w:topLinePunct w:val="0"/>
        <w:autoSpaceDE/>
        <w:autoSpaceDN/>
        <w:bidi w:val="0"/>
        <w:adjustRightInd/>
        <w:snapToGrid/>
        <w:spacing w:before="120" w:after="0" w:line="360" w:lineRule="auto"/>
        <w:jc w:val="center"/>
        <w:textAlignment w:val="auto"/>
        <w:rPr>
          <w:rFonts w:ascii="Times New Roman" w:hAnsi="Times New Roman"/>
          <w:sz w:val="32"/>
          <w:szCs w:val="32"/>
        </w:rPr>
      </w:pPr>
      <w:r>
        <w:rPr>
          <w:rFonts w:hint="eastAsia" w:ascii="Times New Roman" w:hAnsi="Times New Roman" w:eastAsia="黑体"/>
          <w:b w:val="0"/>
          <w:bCs w:val="0"/>
          <w:color w:val="000000"/>
          <w:sz w:val="32"/>
          <w:szCs w:val="32"/>
          <w:lang w:val="en-US" w:eastAsia="zh-CN"/>
        </w:rPr>
        <w:t>大学生</w:t>
      </w:r>
      <w:r>
        <w:rPr>
          <w:rFonts w:ascii="Times New Roman" w:hAnsi="Times New Roman" w:eastAsia="黑体"/>
          <w:b w:val="0"/>
          <w:bCs w:val="0"/>
          <w:color w:val="000000"/>
          <w:sz w:val="32"/>
          <w:szCs w:val="32"/>
        </w:rPr>
        <w:t>预备党员网络培训课程列表</w:t>
      </w:r>
    </w:p>
    <w:tbl>
      <w:tblPr>
        <w:tblStyle w:val="4"/>
        <w:tblW w:w="9315" w:type="dxa"/>
        <w:tblInd w:w="-389"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64"/>
        <w:gridCol w:w="4231"/>
        <w:gridCol w:w="1035"/>
        <w:gridCol w:w="298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trPr>
        <w:tc>
          <w:tcPr>
            <w:tcW w:w="1064" w:type="dxa"/>
            <w:vAlign w:val="center"/>
          </w:tcPr>
          <w:p>
            <w:pPr>
              <w:widowControl w:val="0"/>
              <w:jc w:val="center"/>
              <w:rPr>
                <w:rFonts w:hint="eastAsia" w:ascii="Times New Roman" w:hAnsi="Times New Roman" w:eastAsia="仿宋"/>
                <w:b/>
                <w:bCs/>
                <w:color w:val="000000"/>
                <w:sz w:val="24"/>
                <w:szCs w:val="24"/>
              </w:rPr>
            </w:pPr>
            <w:r>
              <w:rPr>
                <w:rFonts w:ascii="Times New Roman" w:hAnsi="Times New Roman" w:eastAsia="仿宋"/>
                <w:b/>
                <w:bCs/>
                <w:color w:val="000000"/>
                <w:sz w:val="24"/>
                <w:szCs w:val="24"/>
              </w:rPr>
              <w:t>课程</w:t>
            </w:r>
          </w:p>
          <w:p>
            <w:pPr>
              <w:widowControl w:val="0"/>
              <w:jc w:val="center"/>
              <w:rPr>
                <w:rFonts w:ascii="Times New Roman" w:hAnsi="Times New Roman" w:eastAsia="仿宋"/>
                <w:b/>
                <w:bCs/>
                <w:color w:val="000000"/>
                <w:sz w:val="24"/>
                <w:szCs w:val="24"/>
              </w:rPr>
            </w:pPr>
            <w:r>
              <w:rPr>
                <w:rFonts w:ascii="Times New Roman" w:hAnsi="Times New Roman" w:eastAsia="仿宋"/>
                <w:b/>
                <w:bCs/>
                <w:color w:val="000000"/>
                <w:sz w:val="24"/>
                <w:szCs w:val="24"/>
              </w:rPr>
              <w:t>模块</w:t>
            </w:r>
          </w:p>
        </w:tc>
        <w:tc>
          <w:tcPr>
            <w:tcW w:w="4231" w:type="dxa"/>
            <w:vAlign w:val="center"/>
          </w:tcPr>
          <w:p>
            <w:pPr>
              <w:widowControl w:val="0"/>
              <w:jc w:val="center"/>
              <w:rPr>
                <w:rFonts w:ascii="Times New Roman" w:hAnsi="Times New Roman" w:eastAsia="仿宋"/>
                <w:b/>
                <w:bCs/>
                <w:color w:val="000000"/>
                <w:sz w:val="24"/>
                <w:szCs w:val="24"/>
              </w:rPr>
            </w:pPr>
            <w:r>
              <w:rPr>
                <w:rFonts w:ascii="Times New Roman" w:hAnsi="Times New Roman" w:eastAsia="仿宋"/>
                <w:b/>
                <w:bCs/>
                <w:color w:val="000000"/>
                <w:sz w:val="24"/>
                <w:szCs w:val="24"/>
              </w:rPr>
              <w:t>课程名称</w:t>
            </w:r>
          </w:p>
        </w:tc>
        <w:tc>
          <w:tcPr>
            <w:tcW w:w="1035" w:type="dxa"/>
            <w:vAlign w:val="center"/>
          </w:tcPr>
          <w:p>
            <w:pPr>
              <w:widowControl w:val="0"/>
              <w:jc w:val="center"/>
              <w:rPr>
                <w:rFonts w:ascii="Times New Roman" w:hAnsi="Times New Roman" w:eastAsia="仿宋"/>
                <w:b/>
                <w:bCs/>
                <w:color w:val="000000"/>
                <w:sz w:val="24"/>
                <w:szCs w:val="24"/>
              </w:rPr>
            </w:pPr>
            <w:r>
              <w:rPr>
                <w:rFonts w:ascii="Times New Roman" w:hAnsi="Times New Roman" w:eastAsia="仿宋"/>
                <w:b/>
                <w:bCs/>
                <w:color w:val="000000"/>
                <w:sz w:val="24"/>
                <w:szCs w:val="24"/>
              </w:rPr>
              <w:t>主讲人</w:t>
            </w:r>
          </w:p>
        </w:tc>
        <w:tc>
          <w:tcPr>
            <w:tcW w:w="2985" w:type="dxa"/>
            <w:vAlign w:val="center"/>
          </w:tcPr>
          <w:p>
            <w:pPr>
              <w:widowControl w:val="0"/>
              <w:jc w:val="center"/>
              <w:rPr>
                <w:rFonts w:ascii="Times New Roman" w:hAnsi="Times New Roman" w:eastAsia="仿宋"/>
                <w:b/>
                <w:bCs/>
                <w:color w:val="000000"/>
                <w:sz w:val="24"/>
                <w:szCs w:val="24"/>
              </w:rPr>
            </w:pPr>
            <w:r>
              <w:rPr>
                <w:rFonts w:ascii="Times New Roman" w:hAnsi="Times New Roman" w:eastAsia="仿宋"/>
                <w:b/>
                <w:bCs/>
                <w:color w:val="000000"/>
                <w:sz w:val="24"/>
                <w:szCs w:val="24"/>
              </w:rPr>
              <w:t>职务职称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1064" w:type="dxa"/>
            <w:vMerge w:val="restart"/>
            <w:vAlign w:val="center"/>
          </w:tcPr>
          <w:p>
            <w:pPr>
              <w:widowControl/>
              <w:jc w:val="center"/>
              <w:rPr>
                <w:rFonts w:ascii="Times New Roman" w:hAnsi="Times New Roman" w:eastAsia="仿宋"/>
                <w:color w:val="000000" w:themeColor="text1"/>
                <w:sz w:val="24"/>
                <w:szCs w:val="24"/>
                <w14:textFill>
                  <w14:solidFill>
                    <w14:schemeClr w14:val="tx1"/>
                  </w14:solidFill>
                </w14:textFill>
              </w:rPr>
            </w:pPr>
          </w:p>
          <w:p>
            <w:pPr>
              <w:widowControl/>
              <w:jc w:val="center"/>
              <w:rPr>
                <w:rFonts w:hint="eastAsia" w:ascii="Times New Roman" w:hAnsi="Times New Roman" w:eastAsia="仿宋"/>
                <w:color w:val="000000" w:themeColor="text1"/>
                <w:sz w:val="24"/>
                <w:szCs w:val="24"/>
                <w14:textFill>
                  <w14:solidFill>
                    <w14:schemeClr w14:val="tx1"/>
                  </w14:solidFill>
                </w14:textFill>
              </w:rPr>
            </w:pPr>
            <w:r>
              <w:rPr>
                <w:rFonts w:ascii="Times New Roman" w:hAnsi="Times New Roman" w:eastAsia="仿宋"/>
                <w:color w:val="000000" w:themeColor="text1"/>
                <w:sz w:val="24"/>
                <w:szCs w:val="24"/>
                <w14:textFill>
                  <w14:solidFill>
                    <w14:schemeClr w14:val="tx1"/>
                  </w14:solidFill>
                </w14:textFill>
              </w:rPr>
              <w:t>思想</w:t>
            </w:r>
          </w:p>
          <w:p>
            <w:pPr>
              <w:widowControl/>
              <w:jc w:val="center"/>
              <w:rPr>
                <w:rFonts w:hint="eastAsia" w:ascii="Times New Roman" w:hAnsi="Times New Roman" w:eastAsia="仿宋"/>
                <w:color w:val="000000" w:themeColor="text1"/>
                <w:sz w:val="24"/>
                <w:szCs w:val="24"/>
                <w14:textFill>
                  <w14:solidFill>
                    <w14:schemeClr w14:val="tx1"/>
                  </w14:solidFill>
                </w14:textFill>
              </w:rPr>
            </w:pPr>
            <w:r>
              <w:rPr>
                <w:rFonts w:hint="eastAsia" w:ascii="Times New Roman" w:hAnsi="Times New Roman" w:eastAsia="仿宋"/>
                <w:color w:val="000000" w:themeColor="text1"/>
                <w:sz w:val="24"/>
                <w:szCs w:val="24"/>
                <w14:textFill>
                  <w14:solidFill>
                    <w14:schemeClr w14:val="tx1"/>
                  </w14:solidFill>
                </w14:textFill>
              </w:rPr>
              <w:t>政治</w:t>
            </w:r>
          </w:p>
          <w:p>
            <w:pPr>
              <w:widowControl/>
              <w:jc w:val="center"/>
              <w:rPr>
                <w:rFonts w:hint="eastAsia" w:ascii="Times New Roman" w:hAnsi="Times New Roman" w:eastAsia="仿宋"/>
                <w:color w:val="000000" w:themeColor="text1"/>
                <w:sz w:val="24"/>
                <w:szCs w:val="24"/>
                <w14:textFill>
                  <w14:solidFill>
                    <w14:schemeClr w14:val="tx1"/>
                  </w14:solidFill>
                </w14:textFill>
              </w:rPr>
            </w:pPr>
            <w:r>
              <w:rPr>
                <w:rFonts w:hint="eastAsia" w:ascii="Times New Roman" w:hAnsi="Times New Roman" w:eastAsia="仿宋"/>
                <w:color w:val="000000" w:themeColor="text1"/>
                <w:sz w:val="24"/>
                <w:szCs w:val="24"/>
                <w14:textFill>
                  <w14:solidFill>
                    <w14:schemeClr w14:val="tx1"/>
                  </w14:solidFill>
                </w14:textFill>
              </w:rPr>
              <w:t>理论</w:t>
            </w:r>
          </w:p>
          <w:p>
            <w:pPr>
              <w:widowControl/>
              <w:jc w:val="center"/>
              <w:rPr>
                <w:rFonts w:ascii="Times New Roman" w:hAnsi="Times New Roman" w:eastAsia="仿宋"/>
                <w:color w:val="000000" w:themeColor="text1"/>
                <w:sz w:val="24"/>
                <w:szCs w:val="24"/>
                <w14:textFill>
                  <w14:solidFill>
                    <w14:schemeClr w14:val="tx1"/>
                  </w14:solidFill>
                </w14:textFill>
              </w:rPr>
            </w:pPr>
            <w:r>
              <w:rPr>
                <w:rFonts w:hint="eastAsia" w:ascii="Times New Roman" w:hAnsi="Times New Roman" w:eastAsia="仿宋"/>
                <w:color w:val="000000" w:themeColor="text1"/>
                <w:sz w:val="24"/>
                <w:szCs w:val="24"/>
                <w14:textFill>
                  <w14:solidFill>
                    <w14:schemeClr w14:val="tx1"/>
                  </w14:solidFill>
                </w14:textFill>
              </w:rPr>
              <w:t>教育</w:t>
            </w:r>
          </w:p>
        </w:tc>
        <w:tc>
          <w:tcPr>
            <w:tcW w:w="4231" w:type="dxa"/>
            <w:vAlign w:val="center"/>
          </w:tcPr>
          <w:p>
            <w:pPr>
              <w:widowControl/>
              <w:jc w:val="left"/>
              <w:textAlignment w:val="center"/>
              <w:rPr>
                <w:rStyle w:val="6"/>
                <w:rFonts w:ascii="Times New Roman" w:hAnsi="Times New Roman" w:cs="Times New Roman"/>
                <w:sz w:val="24"/>
                <w:szCs w:val="24"/>
              </w:rPr>
            </w:pPr>
            <w:r>
              <w:rPr>
                <w:rFonts w:hint="eastAsia" w:ascii="仿宋" w:hAnsi="仿宋" w:eastAsia="仿宋" w:cs="仿宋"/>
                <w:color w:val="000000"/>
                <w:kern w:val="0"/>
                <w:sz w:val="24"/>
                <w:szCs w:val="24"/>
              </w:rPr>
              <w:t>学习习近平系列讲话精神 不断增强“四个自信”</w:t>
            </w:r>
          </w:p>
        </w:tc>
        <w:tc>
          <w:tcPr>
            <w:tcW w:w="1035" w:type="dxa"/>
            <w:vAlign w:val="center"/>
          </w:tcPr>
          <w:p>
            <w:pPr>
              <w:widowControl/>
              <w:jc w:val="center"/>
              <w:textAlignment w:val="center"/>
              <w:rPr>
                <w:rFonts w:ascii="Times New Roman" w:hAnsi="Times New Roman" w:eastAsia="仿宋"/>
                <w:color w:val="000000"/>
                <w:kern w:val="0"/>
                <w:sz w:val="24"/>
                <w:szCs w:val="24"/>
              </w:rPr>
            </w:pPr>
            <w:r>
              <w:rPr>
                <w:rFonts w:ascii="Times New Roman" w:hAnsi="Times New Roman" w:eastAsia="仿宋"/>
                <w:color w:val="000000"/>
                <w:kern w:val="0"/>
                <w:sz w:val="24"/>
                <w:szCs w:val="24"/>
              </w:rPr>
              <w:t>刘先春</w:t>
            </w:r>
          </w:p>
        </w:tc>
        <w:tc>
          <w:tcPr>
            <w:tcW w:w="2985" w:type="dxa"/>
            <w:vAlign w:val="center"/>
          </w:tcPr>
          <w:p>
            <w:pPr>
              <w:widowControl/>
              <w:jc w:val="left"/>
              <w:textAlignment w:val="center"/>
              <w:rPr>
                <w:rFonts w:ascii="Times New Roman" w:hAnsi="Times New Roman" w:eastAsia="仿宋"/>
                <w:color w:val="000000"/>
                <w:kern w:val="0"/>
                <w:sz w:val="24"/>
                <w:szCs w:val="24"/>
              </w:rPr>
            </w:pPr>
            <w:r>
              <w:rPr>
                <w:rFonts w:ascii="Times New Roman" w:hAnsi="Times New Roman" w:eastAsia="仿宋"/>
                <w:color w:val="000000"/>
                <w:kern w:val="0"/>
                <w:sz w:val="24"/>
                <w:szCs w:val="24"/>
              </w:rPr>
              <w:t>兰州大学马克思主义学院教授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7" w:hRule="atLeast"/>
        </w:trPr>
        <w:tc>
          <w:tcPr>
            <w:tcW w:w="1064" w:type="dxa"/>
            <w:vMerge w:val="continue"/>
          </w:tcPr>
          <w:p>
            <w:pPr>
              <w:widowControl w:val="0"/>
              <w:spacing w:line="360" w:lineRule="auto"/>
              <w:jc w:val="center"/>
              <w:rPr>
                <w:rFonts w:ascii="Times New Roman" w:hAnsi="Times New Roman" w:eastAsia="仿宋"/>
                <w:color w:val="000000" w:themeColor="text1"/>
                <w:sz w:val="24"/>
                <w:szCs w:val="24"/>
                <w14:textFill>
                  <w14:solidFill>
                    <w14:schemeClr w14:val="tx1"/>
                  </w14:solidFill>
                </w14:textFill>
              </w:rPr>
            </w:pPr>
          </w:p>
        </w:tc>
        <w:tc>
          <w:tcPr>
            <w:tcW w:w="4231" w:type="dxa"/>
            <w:vAlign w:val="center"/>
          </w:tcPr>
          <w:p>
            <w:pPr>
              <w:widowControl w:val="0"/>
              <w:jc w:val="left"/>
              <w:textAlignment w:val="bottom"/>
              <w:rPr>
                <w:rStyle w:val="6"/>
                <w:rFonts w:ascii="Times New Roman" w:hAnsi="Times New Roman" w:cs="Times New Roman"/>
                <w:sz w:val="24"/>
                <w:szCs w:val="24"/>
              </w:rPr>
            </w:pPr>
            <w:r>
              <w:rPr>
                <w:rStyle w:val="6"/>
                <w:rFonts w:ascii="Times New Roman" w:hAnsi="Times New Roman" w:cs="Times New Roman"/>
                <w:sz w:val="24"/>
                <w:szCs w:val="24"/>
              </w:rPr>
              <w:t>把握新时代特征和规律 提高新时代调查研究水平——践行习近平调查研究观</w:t>
            </w:r>
          </w:p>
        </w:tc>
        <w:tc>
          <w:tcPr>
            <w:tcW w:w="1035" w:type="dxa"/>
            <w:vAlign w:val="center"/>
          </w:tcPr>
          <w:p>
            <w:pPr>
              <w:widowControl w:val="0"/>
              <w:jc w:val="center"/>
              <w:textAlignment w:val="center"/>
              <w:rPr>
                <w:rFonts w:ascii="Times New Roman" w:hAnsi="Times New Roman" w:eastAsia="仿宋"/>
                <w:color w:val="000000"/>
                <w:kern w:val="0"/>
                <w:sz w:val="24"/>
                <w:szCs w:val="24"/>
              </w:rPr>
            </w:pPr>
            <w:r>
              <w:rPr>
                <w:rFonts w:ascii="Times New Roman" w:hAnsi="Times New Roman" w:eastAsia="仿宋"/>
                <w:color w:val="000000"/>
                <w:kern w:val="0"/>
                <w:sz w:val="24"/>
                <w:szCs w:val="24"/>
              </w:rPr>
              <w:t>罗平汉</w:t>
            </w:r>
          </w:p>
        </w:tc>
        <w:tc>
          <w:tcPr>
            <w:tcW w:w="2985" w:type="dxa"/>
            <w:vAlign w:val="center"/>
          </w:tcPr>
          <w:p>
            <w:pPr>
              <w:widowControl w:val="0"/>
              <w:jc w:val="left"/>
              <w:textAlignment w:val="center"/>
              <w:rPr>
                <w:rFonts w:ascii="Times New Roman" w:hAnsi="Times New Roman" w:eastAsia="仿宋"/>
                <w:color w:val="000000"/>
                <w:kern w:val="0"/>
                <w:sz w:val="24"/>
                <w:szCs w:val="24"/>
              </w:rPr>
            </w:pPr>
            <w:r>
              <w:rPr>
                <w:rFonts w:ascii="Times New Roman" w:hAnsi="Times New Roman" w:eastAsia="仿宋"/>
                <w:color w:val="000000"/>
                <w:kern w:val="0"/>
                <w:sz w:val="24"/>
                <w:szCs w:val="24"/>
              </w:rPr>
              <w:t>中共中央党校党史教研部主任，教授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1064" w:type="dxa"/>
            <w:vMerge w:val="continue"/>
          </w:tcPr>
          <w:p>
            <w:pPr>
              <w:pStyle w:val="2"/>
              <w:widowControl w:val="0"/>
              <w:outlineLvl w:val="0"/>
              <w:rPr>
                <w:rFonts w:ascii="Times New Roman" w:hAnsi="Times New Roman"/>
                <w:sz w:val="24"/>
                <w:szCs w:val="24"/>
              </w:rPr>
            </w:pPr>
          </w:p>
        </w:tc>
        <w:tc>
          <w:tcPr>
            <w:tcW w:w="4231" w:type="dxa"/>
            <w:vAlign w:val="center"/>
          </w:tcPr>
          <w:p>
            <w:pPr>
              <w:widowControl/>
              <w:jc w:val="left"/>
              <w:textAlignment w:val="center"/>
              <w:rPr>
                <w:rStyle w:val="6"/>
                <w:rFonts w:ascii="Times New Roman" w:hAnsi="Times New Roman" w:cs="Times New Roman"/>
                <w:sz w:val="24"/>
                <w:szCs w:val="24"/>
              </w:rPr>
            </w:pPr>
            <w:r>
              <w:rPr>
                <w:rStyle w:val="6"/>
                <w:rFonts w:hint="eastAsia" w:ascii="Times New Roman" w:hAnsi="Times New Roman" w:cs="Times New Roman"/>
                <w:sz w:val="24"/>
                <w:szCs w:val="24"/>
              </w:rPr>
              <w:t>坚持和发展中国特色社会主义道路</w:t>
            </w:r>
          </w:p>
        </w:tc>
        <w:tc>
          <w:tcPr>
            <w:tcW w:w="1035" w:type="dxa"/>
            <w:vAlign w:val="center"/>
          </w:tcPr>
          <w:p>
            <w:pPr>
              <w:widowControl/>
              <w:jc w:val="center"/>
              <w:textAlignment w:val="center"/>
              <w:rPr>
                <w:rFonts w:ascii="Times New Roman" w:hAnsi="Times New Roman" w:eastAsia="仿宋"/>
                <w:color w:val="000000"/>
                <w:kern w:val="0"/>
                <w:sz w:val="24"/>
                <w:szCs w:val="24"/>
              </w:rPr>
            </w:pPr>
            <w:r>
              <w:rPr>
                <w:rFonts w:hint="eastAsia" w:ascii="Times New Roman" w:hAnsi="Times New Roman" w:eastAsia="仿宋"/>
                <w:color w:val="000000"/>
                <w:kern w:val="0"/>
                <w:sz w:val="24"/>
                <w:szCs w:val="24"/>
              </w:rPr>
              <w:t>秦  刚</w:t>
            </w:r>
          </w:p>
        </w:tc>
        <w:tc>
          <w:tcPr>
            <w:tcW w:w="2985" w:type="dxa"/>
            <w:vAlign w:val="center"/>
          </w:tcPr>
          <w:p>
            <w:pPr>
              <w:widowControl/>
              <w:jc w:val="left"/>
              <w:textAlignment w:val="center"/>
              <w:rPr>
                <w:rFonts w:ascii="Times New Roman" w:hAnsi="Times New Roman" w:eastAsia="仿宋"/>
                <w:color w:val="000000"/>
                <w:kern w:val="0"/>
                <w:sz w:val="24"/>
                <w:szCs w:val="24"/>
              </w:rPr>
            </w:pPr>
            <w:r>
              <w:rPr>
                <w:rFonts w:hint="eastAsia" w:ascii="Times New Roman" w:hAnsi="Times New Roman" w:eastAsia="仿宋"/>
                <w:color w:val="000000"/>
                <w:kern w:val="0"/>
                <w:sz w:val="24"/>
                <w:szCs w:val="24"/>
              </w:rPr>
              <w:t>中共中央党校科学社会主义教研部主任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1064" w:type="dxa"/>
            <w:vMerge w:val="continue"/>
          </w:tcPr>
          <w:p>
            <w:pPr>
              <w:widowControl/>
              <w:spacing w:line="360" w:lineRule="auto"/>
              <w:rPr>
                <w:rFonts w:ascii="Times New Roman" w:hAnsi="Times New Roman" w:eastAsia="仿宋"/>
                <w:color w:val="000000" w:themeColor="text1"/>
                <w:sz w:val="24"/>
                <w:szCs w:val="24"/>
                <w14:textFill>
                  <w14:solidFill>
                    <w14:schemeClr w14:val="tx1"/>
                  </w14:solidFill>
                </w14:textFill>
              </w:rPr>
            </w:pPr>
          </w:p>
        </w:tc>
        <w:tc>
          <w:tcPr>
            <w:tcW w:w="4231" w:type="dxa"/>
            <w:vAlign w:val="center"/>
          </w:tcPr>
          <w:p>
            <w:pPr>
              <w:widowControl/>
              <w:jc w:val="left"/>
              <w:textAlignment w:val="bottom"/>
              <w:rPr>
                <w:rStyle w:val="6"/>
                <w:rFonts w:ascii="Times New Roman" w:hAnsi="Times New Roman" w:cs="Times New Roman"/>
                <w:sz w:val="24"/>
                <w:szCs w:val="24"/>
              </w:rPr>
            </w:pPr>
            <w:r>
              <w:rPr>
                <w:rStyle w:val="6"/>
                <w:rFonts w:ascii="Times New Roman" w:hAnsi="Times New Roman" w:cs="Times New Roman"/>
                <w:sz w:val="24"/>
                <w:szCs w:val="24"/>
              </w:rPr>
              <w:t>社会主义核心价值观融入法治建设的要义和途径</w:t>
            </w:r>
          </w:p>
        </w:tc>
        <w:tc>
          <w:tcPr>
            <w:tcW w:w="1035" w:type="dxa"/>
            <w:vAlign w:val="center"/>
          </w:tcPr>
          <w:p>
            <w:pPr>
              <w:widowControl/>
              <w:jc w:val="center"/>
              <w:textAlignment w:val="center"/>
              <w:rPr>
                <w:rFonts w:ascii="Times New Roman" w:hAnsi="Times New Roman" w:eastAsia="仿宋"/>
                <w:color w:val="000000"/>
                <w:kern w:val="0"/>
                <w:sz w:val="24"/>
                <w:szCs w:val="24"/>
              </w:rPr>
            </w:pPr>
            <w:r>
              <w:rPr>
                <w:rFonts w:ascii="Times New Roman" w:hAnsi="Times New Roman" w:eastAsia="仿宋"/>
                <w:color w:val="000000"/>
                <w:kern w:val="0"/>
                <w:sz w:val="24"/>
                <w:szCs w:val="24"/>
              </w:rPr>
              <w:t>冯玉军</w:t>
            </w:r>
          </w:p>
        </w:tc>
        <w:tc>
          <w:tcPr>
            <w:tcW w:w="2985" w:type="dxa"/>
            <w:vAlign w:val="center"/>
          </w:tcPr>
          <w:p>
            <w:pPr>
              <w:widowControl/>
              <w:jc w:val="left"/>
              <w:textAlignment w:val="center"/>
              <w:rPr>
                <w:rFonts w:ascii="Times New Roman" w:hAnsi="Times New Roman" w:eastAsia="仿宋"/>
                <w:color w:val="000000"/>
                <w:kern w:val="0"/>
                <w:sz w:val="24"/>
                <w:szCs w:val="24"/>
              </w:rPr>
            </w:pPr>
            <w:r>
              <w:rPr>
                <w:rFonts w:ascii="Times New Roman" w:hAnsi="Times New Roman" w:eastAsia="仿宋"/>
                <w:color w:val="000000"/>
                <w:kern w:val="0"/>
                <w:sz w:val="24"/>
                <w:szCs w:val="24"/>
              </w:rPr>
              <w:t>中国人民大学法学院教授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7" w:hRule="atLeast"/>
        </w:trPr>
        <w:tc>
          <w:tcPr>
            <w:tcW w:w="1064" w:type="dxa"/>
            <w:vMerge w:val="continue"/>
          </w:tcPr>
          <w:p>
            <w:pPr>
              <w:widowControl/>
              <w:spacing w:line="360" w:lineRule="auto"/>
              <w:rPr>
                <w:rFonts w:ascii="Times New Roman" w:hAnsi="Times New Roman" w:eastAsia="仿宋"/>
                <w:color w:val="000000" w:themeColor="text1"/>
                <w:sz w:val="24"/>
                <w:szCs w:val="24"/>
                <w14:textFill>
                  <w14:solidFill>
                    <w14:schemeClr w14:val="tx1"/>
                  </w14:solidFill>
                </w14:textFill>
              </w:rPr>
            </w:pPr>
          </w:p>
        </w:tc>
        <w:tc>
          <w:tcPr>
            <w:tcW w:w="4231" w:type="dxa"/>
            <w:vAlign w:val="center"/>
          </w:tcPr>
          <w:p>
            <w:pPr>
              <w:widowControl/>
              <w:jc w:val="left"/>
              <w:textAlignment w:val="bottom"/>
              <w:rPr>
                <w:rStyle w:val="6"/>
                <w:rFonts w:ascii="Times New Roman" w:hAnsi="Times New Roman" w:cs="Times New Roman"/>
                <w:sz w:val="24"/>
                <w:szCs w:val="24"/>
              </w:rPr>
            </w:pPr>
            <w:r>
              <w:rPr>
                <w:rStyle w:val="6"/>
                <w:rFonts w:ascii="Times New Roman" w:hAnsi="Times New Roman" w:cs="Times New Roman"/>
                <w:sz w:val="24"/>
                <w:szCs w:val="24"/>
              </w:rPr>
              <w:t>新的历史起点上必须更旗帜鲜明讲</w:t>
            </w:r>
          </w:p>
          <w:p>
            <w:pPr>
              <w:widowControl/>
              <w:jc w:val="left"/>
              <w:textAlignment w:val="bottom"/>
              <w:rPr>
                <w:rStyle w:val="6"/>
                <w:rFonts w:ascii="Times New Roman" w:hAnsi="Times New Roman" w:cs="Times New Roman"/>
                <w:sz w:val="24"/>
                <w:szCs w:val="24"/>
              </w:rPr>
            </w:pPr>
            <w:r>
              <w:rPr>
                <w:rStyle w:val="6"/>
                <w:rFonts w:ascii="Times New Roman" w:hAnsi="Times New Roman" w:cs="Times New Roman"/>
                <w:sz w:val="24"/>
                <w:szCs w:val="24"/>
              </w:rPr>
              <w:t>政治</w:t>
            </w:r>
          </w:p>
        </w:tc>
        <w:tc>
          <w:tcPr>
            <w:tcW w:w="1035" w:type="dxa"/>
            <w:vAlign w:val="center"/>
          </w:tcPr>
          <w:p>
            <w:pPr>
              <w:widowControl/>
              <w:jc w:val="center"/>
              <w:textAlignment w:val="center"/>
              <w:rPr>
                <w:rFonts w:ascii="Times New Roman" w:hAnsi="Times New Roman" w:eastAsia="仿宋"/>
                <w:color w:val="000000"/>
                <w:kern w:val="0"/>
                <w:sz w:val="24"/>
                <w:szCs w:val="24"/>
              </w:rPr>
            </w:pPr>
            <w:r>
              <w:rPr>
                <w:rFonts w:ascii="Times New Roman" w:hAnsi="Times New Roman" w:eastAsia="仿宋"/>
                <w:color w:val="000000"/>
                <w:kern w:val="0"/>
                <w:sz w:val="24"/>
                <w:szCs w:val="24"/>
              </w:rPr>
              <w:t>朱继东</w:t>
            </w:r>
          </w:p>
        </w:tc>
        <w:tc>
          <w:tcPr>
            <w:tcW w:w="2985" w:type="dxa"/>
            <w:vAlign w:val="center"/>
          </w:tcPr>
          <w:p>
            <w:pPr>
              <w:widowControl/>
              <w:jc w:val="left"/>
              <w:textAlignment w:val="center"/>
              <w:rPr>
                <w:rFonts w:ascii="Times New Roman" w:hAnsi="Times New Roman" w:eastAsia="仿宋"/>
                <w:color w:val="000000"/>
                <w:kern w:val="0"/>
                <w:sz w:val="24"/>
                <w:szCs w:val="24"/>
              </w:rPr>
            </w:pPr>
            <w:r>
              <w:rPr>
                <w:rFonts w:ascii="Times New Roman" w:hAnsi="Times New Roman" w:eastAsia="仿宋"/>
                <w:color w:val="000000"/>
                <w:kern w:val="0"/>
                <w:sz w:val="24"/>
                <w:szCs w:val="24"/>
              </w:rPr>
              <w:t>中国社会科学院国家文化安全与意识形态建设研究中心副主任兼秘书长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1064" w:type="dxa"/>
            <w:vMerge w:val="continue"/>
          </w:tcPr>
          <w:p>
            <w:pPr>
              <w:widowControl/>
              <w:spacing w:line="360" w:lineRule="auto"/>
              <w:rPr>
                <w:rFonts w:ascii="Times New Roman" w:hAnsi="Times New Roman" w:eastAsia="仿宋"/>
                <w:color w:val="000000" w:themeColor="text1"/>
                <w:sz w:val="24"/>
                <w:szCs w:val="24"/>
                <w14:textFill>
                  <w14:solidFill>
                    <w14:schemeClr w14:val="tx1"/>
                  </w14:solidFill>
                </w14:textFill>
              </w:rPr>
            </w:pPr>
          </w:p>
        </w:tc>
        <w:tc>
          <w:tcPr>
            <w:tcW w:w="4231" w:type="dxa"/>
            <w:vAlign w:val="center"/>
          </w:tcPr>
          <w:p>
            <w:pPr>
              <w:widowControl/>
              <w:jc w:val="left"/>
              <w:textAlignment w:val="bottom"/>
              <w:rPr>
                <w:rStyle w:val="6"/>
                <w:rFonts w:ascii="Times New Roman" w:hAnsi="Times New Roman" w:cs="Times New Roman"/>
                <w:sz w:val="24"/>
                <w:szCs w:val="24"/>
              </w:rPr>
            </w:pPr>
            <w:r>
              <w:rPr>
                <w:rStyle w:val="6"/>
                <w:rFonts w:ascii="Times New Roman" w:hAnsi="Times New Roman" w:cs="Times New Roman"/>
                <w:sz w:val="24"/>
                <w:szCs w:val="24"/>
              </w:rPr>
              <w:t>中国改革为什么能成功 ——纪念改革开放40周年</w:t>
            </w:r>
          </w:p>
        </w:tc>
        <w:tc>
          <w:tcPr>
            <w:tcW w:w="1035" w:type="dxa"/>
            <w:vAlign w:val="center"/>
          </w:tcPr>
          <w:p>
            <w:pPr>
              <w:widowControl/>
              <w:jc w:val="center"/>
              <w:textAlignment w:val="center"/>
              <w:rPr>
                <w:rFonts w:ascii="Times New Roman" w:hAnsi="Times New Roman" w:eastAsia="仿宋"/>
                <w:color w:val="000000"/>
                <w:kern w:val="0"/>
                <w:sz w:val="24"/>
                <w:szCs w:val="24"/>
              </w:rPr>
            </w:pPr>
            <w:r>
              <w:rPr>
                <w:rFonts w:ascii="Times New Roman" w:hAnsi="Times New Roman" w:eastAsia="仿宋"/>
                <w:color w:val="000000"/>
                <w:kern w:val="0"/>
                <w:sz w:val="24"/>
                <w:szCs w:val="24"/>
              </w:rPr>
              <w:t>徐</w:t>
            </w:r>
            <w:r>
              <w:rPr>
                <w:rFonts w:hint="eastAsia" w:ascii="Times New Roman" w:hAnsi="Times New Roman" w:eastAsia="仿宋"/>
                <w:color w:val="000000"/>
                <w:kern w:val="0"/>
                <w:sz w:val="24"/>
                <w:szCs w:val="24"/>
              </w:rPr>
              <w:t xml:space="preserve">  </w:t>
            </w:r>
            <w:r>
              <w:rPr>
                <w:rFonts w:ascii="Times New Roman" w:hAnsi="Times New Roman" w:eastAsia="仿宋"/>
                <w:color w:val="000000"/>
                <w:kern w:val="0"/>
                <w:sz w:val="24"/>
                <w:szCs w:val="24"/>
              </w:rPr>
              <w:t>斌</w:t>
            </w:r>
          </w:p>
        </w:tc>
        <w:tc>
          <w:tcPr>
            <w:tcW w:w="2985" w:type="dxa"/>
            <w:vAlign w:val="center"/>
          </w:tcPr>
          <w:p>
            <w:pPr>
              <w:widowControl/>
              <w:jc w:val="left"/>
              <w:textAlignment w:val="center"/>
              <w:rPr>
                <w:rFonts w:ascii="Times New Roman" w:hAnsi="Times New Roman" w:eastAsia="仿宋"/>
                <w:color w:val="000000"/>
                <w:kern w:val="0"/>
                <w:sz w:val="24"/>
                <w:szCs w:val="24"/>
              </w:rPr>
            </w:pPr>
            <w:r>
              <w:rPr>
                <w:rFonts w:hint="eastAsia" w:ascii="Times New Roman" w:hAnsi="Times New Roman" w:eastAsia="仿宋"/>
                <w:color w:val="000000"/>
                <w:kern w:val="0"/>
                <w:sz w:val="24"/>
                <w:szCs w:val="24"/>
              </w:rPr>
              <w:t>北京师范大学马克思主义学院教授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1064" w:type="dxa"/>
            <w:vMerge w:val="restart"/>
            <w:vAlign w:val="center"/>
          </w:tcPr>
          <w:p>
            <w:pPr>
              <w:widowControl w:val="0"/>
              <w:jc w:val="center"/>
              <w:rPr>
                <w:rFonts w:hint="eastAsia" w:ascii="Times New Roman" w:hAnsi="Times New Roman" w:eastAsia="仿宋"/>
                <w:color w:val="000000" w:themeColor="text1"/>
                <w:sz w:val="24"/>
                <w:szCs w:val="24"/>
                <w14:textFill>
                  <w14:solidFill>
                    <w14:schemeClr w14:val="tx1"/>
                  </w14:solidFill>
                </w14:textFill>
              </w:rPr>
            </w:pPr>
            <w:r>
              <w:rPr>
                <w:rFonts w:ascii="Times New Roman" w:hAnsi="Times New Roman" w:eastAsia="仿宋"/>
                <w:color w:val="000000" w:themeColor="text1"/>
                <w:sz w:val="24"/>
                <w:szCs w:val="24"/>
                <w14:textFill>
                  <w14:solidFill>
                    <w14:schemeClr w14:val="tx1"/>
                  </w14:solidFill>
                </w14:textFill>
              </w:rPr>
              <w:t>党内</w:t>
            </w:r>
          </w:p>
          <w:p>
            <w:pPr>
              <w:widowControl w:val="0"/>
              <w:jc w:val="center"/>
              <w:rPr>
                <w:rFonts w:ascii="Times New Roman" w:hAnsi="Times New Roman" w:eastAsia="仿宋"/>
                <w:color w:val="000000" w:themeColor="text1"/>
                <w:sz w:val="24"/>
                <w:szCs w:val="24"/>
                <w14:textFill>
                  <w14:solidFill>
                    <w14:schemeClr w14:val="tx1"/>
                  </w14:solidFill>
                </w14:textFill>
              </w:rPr>
            </w:pPr>
            <w:r>
              <w:rPr>
                <w:rFonts w:ascii="Times New Roman" w:hAnsi="Times New Roman" w:eastAsia="仿宋"/>
                <w:color w:val="000000" w:themeColor="text1"/>
                <w:sz w:val="24"/>
                <w:szCs w:val="24"/>
                <w14:textFill>
                  <w14:solidFill>
                    <w14:schemeClr w14:val="tx1"/>
                  </w14:solidFill>
                </w14:textFill>
              </w:rPr>
              <w:t>法规</w:t>
            </w:r>
          </w:p>
          <w:p>
            <w:pPr>
              <w:widowControl/>
              <w:jc w:val="center"/>
              <w:rPr>
                <w:rFonts w:ascii="Times New Roman" w:hAnsi="Times New Roman" w:eastAsia="仿宋"/>
                <w:color w:val="000000" w:themeColor="text1"/>
                <w:sz w:val="24"/>
                <w:szCs w:val="24"/>
                <w14:textFill>
                  <w14:solidFill>
                    <w14:schemeClr w14:val="tx1"/>
                  </w14:solidFill>
                </w14:textFill>
              </w:rPr>
            </w:pPr>
            <w:r>
              <w:rPr>
                <w:rFonts w:ascii="Times New Roman" w:hAnsi="Times New Roman" w:eastAsia="仿宋"/>
                <w:color w:val="000000" w:themeColor="text1"/>
                <w:sz w:val="24"/>
                <w:szCs w:val="24"/>
                <w14:textFill>
                  <w14:solidFill>
                    <w14:schemeClr w14:val="tx1"/>
                  </w14:solidFill>
                </w14:textFill>
              </w:rPr>
              <w:t>和</w:t>
            </w:r>
          </w:p>
          <w:p>
            <w:pPr>
              <w:widowControl/>
              <w:jc w:val="center"/>
              <w:rPr>
                <w:rFonts w:hint="eastAsia" w:ascii="Times New Roman" w:hAnsi="Times New Roman" w:eastAsia="仿宋"/>
                <w:color w:val="000000" w:themeColor="text1"/>
                <w:sz w:val="24"/>
                <w:szCs w:val="24"/>
                <w14:textFill>
                  <w14:solidFill>
                    <w14:schemeClr w14:val="tx1"/>
                  </w14:solidFill>
                </w14:textFill>
              </w:rPr>
            </w:pPr>
            <w:r>
              <w:rPr>
                <w:rFonts w:ascii="Times New Roman" w:hAnsi="Times New Roman" w:eastAsia="仿宋"/>
                <w:color w:val="000000" w:themeColor="text1"/>
                <w:sz w:val="24"/>
                <w:szCs w:val="24"/>
                <w14:textFill>
                  <w14:solidFill>
                    <w14:schemeClr w14:val="tx1"/>
                  </w14:solidFill>
                </w14:textFill>
              </w:rPr>
              <w:t>党的</w:t>
            </w:r>
          </w:p>
          <w:p>
            <w:pPr>
              <w:widowControl/>
              <w:jc w:val="center"/>
              <w:rPr>
                <w:rFonts w:hint="eastAsia" w:ascii="Times New Roman" w:hAnsi="Times New Roman" w:eastAsia="仿宋"/>
                <w:color w:val="000000" w:themeColor="text1"/>
                <w:sz w:val="24"/>
                <w:szCs w:val="24"/>
                <w14:textFill>
                  <w14:solidFill>
                    <w14:schemeClr w14:val="tx1"/>
                  </w14:solidFill>
                </w14:textFill>
              </w:rPr>
            </w:pPr>
            <w:r>
              <w:rPr>
                <w:rFonts w:ascii="Times New Roman" w:hAnsi="Times New Roman" w:eastAsia="仿宋"/>
                <w:color w:val="000000" w:themeColor="text1"/>
                <w:sz w:val="24"/>
                <w:szCs w:val="24"/>
                <w14:textFill>
                  <w14:solidFill>
                    <w14:schemeClr w14:val="tx1"/>
                  </w14:solidFill>
                </w14:textFill>
              </w:rPr>
              <w:t>基本</w:t>
            </w:r>
          </w:p>
          <w:p>
            <w:pPr>
              <w:widowControl/>
              <w:jc w:val="center"/>
              <w:rPr>
                <w:rFonts w:ascii="Times New Roman" w:hAnsi="Times New Roman" w:eastAsia="仿宋"/>
                <w:color w:val="000000" w:themeColor="text1"/>
                <w:sz w:val="24"/>
                <w:szCs w:val="24"/>
                <w14:textFill>
                  <w14:solidFill>
                    <w14:schemeClr w14:val="tx1"/>
                  </w14:solidFill>
                </w14:textFill>
              </w:rPr>
            </w:pPr>
            <w:r>
              <w:rPr>
                <w:rFonts w:ascii="Times New Roman" w:hAnsi="Times New Roman" w:eastAsia="仿宋"/>
                <w:color w:val="000000" w:themeColor="text1"/>
                <w:sz w:val="24"/>
                <w:szCs w:val="24"/>
                <w14:textFill>
                  <w14:solidFill>
                    <w14:schemeClr w14:val="tx1"/>
                  </w14:solidFill>
                </w14:textFill>
              </w:rPr>
              <w:t>知识</w:t>
            </w:r>
          </w:p>
        </w:tc>
        <w:tc>
          <w:tcPr>
            <w:tcW w:w="4231" w:type="dxa"/>
            <w:vAlign w:val="center"/>
          </w:tcPr>
          <w:p>
            <w:pPr>
              <w:widowControl/>
              <w:jc w:val="left"/>
              <w:textAlignment w:val="center"/>
              <w:rPr>
                <w:rStyle w:val="6"/>
                <w:rFonts w:ascii="Times New Roman" w:hAnsi="Times New Roman" w:cs="Times New Roman"/>
                <w:sz w:val="24"/>
                <w:szCs w:val="24"/>
              </w:rPr>
            </w:pPr>
            <w:r>
              <w:rPr>
                <w:rFonts w:ascii="Times New Roman" w:hAnsi="Times New Roman" w:eastAsia="仿宋"/>
                <w:color w:val="000000" w:themeColor="text1"/>
                <w:kern w:val="0"/>
                <w:sz w:val="24"/>
                <w:szCs w:val="24"/>
                <w14:textFill>
                  <w14:solidFill>
                    <w14:schemeClr w14:val="tx1"/>
                  </w14:solidFill>
                </w14:textFill>
              </w:rPr>
              <w:t>《中国共产党纪律处分条例》（修订）解读</w:t>
            </w:r>
          </w:p>
        </w:tc>
        <w:tc>
          <w:tcPr>
            <w:tcW w:w="1035" w:type="dxa"/>
            <w:vAlign w:val="center"/>
          </w:tcPr>
          <w:p>
            <w:pPr>
              <w:widowControl/>
              <w:jc w:val="center"/>
              <w:textAlignment w:val="center"/>
              <w:rPr>
                <w:rFonts w:ascii="Times New Roman" w:hAnsi="Times New Roman" w:eastAsia="仿宋"/>
                <w:color w:val="000000"/>
                <w:kern w:val="0"/>
                <w:sz w:val="24"/>
                <w:szCs w:val="24"/>
              </w:rPr>
            </w:pPr>
            <w:r>
              <w:rPr>
                <w:rFonts w:ascii="Times New Roman" w:hAnsi="Times New Roman" w:eastAsia="仿宋"/>
                <w:color w:val="000000" w:themeColor="text1"/>
                <w:kern w:val="0"/>
                <w:sz w:val="24"/>
                <w:szCs w:val="24"/>
                <w14:textFill>
                  <w14:solidFill>
                    <w14:schemeClr w14:val="tx1"/>
                  </w14:solidFill>
                </w14:textFill>
              </w:rPr>
              <w:t>刘  春</w:t>
            </w:r>
          </w:p>
        </w:tc>
        <w:tc>
          <w:tcPr>
            <w:tcW w:w="2985" w:type="dxa"/>
            <w:vAlign w:val="center"/>
          </w:tcPr>
          <w:p>
            <w:pPr>
              <w:widowControl/>
              <w:jc w:val="left"/>
              <w:textAlignment w:val="center"/>
              <w:rPr>
                <w:rFonts w:ascii="Times New Roman" w:hAnsi="Times New Roman" w:eastAsia="仿宋"/>
                <w:color w:val="000000"/>
                <w:kern w:val="0"/>
                <w:sz w:val="24"/>
                <w:szCs w:val="24"/>
              </w:rPr>
            </w:pPr>
            <w:r>
              <w:rPr>
                <w:rFonts w:ascii="Times New Roman" w:hAnsi="Times New Roman" w:eastAsia="仿宋"/>
                <w:color w:val="000000" w:themeColor="text1"/>
                <w:kern w:val="0"/>
                <w:sz w:val="24"/>
                <w:szCs w:val="24"/>
                <w14:textFill>
                  <w14:solidFill>
                    <w14:schemeClr w14:val="tx1"/>
                  </w14:solidFill>
                </w14:textFill>
              </w:rPr>
              <w:t>中共中央党校研究生院原副院长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1064" w:type="dxa"/>
            <w:vMerge w:val="continue"/>
          </w:tcPr>
          <w:p>
            <w:pPr>
              <w:widowControl/>
              <w:spacing w:line="360" w:lineRule="auto"/>
              <w:rPr>
                <w:rFonts w:ascii="Times New Roman" w:hAnsi="Times New Roman" w:eastAsia="仿宋"/>
                <w:color w:val="000000" w:themeColor="text1"/>
                <w:sz w:val="24"/>
                <w:szCs w:val="24"/>
                <w14:textFill>
                  <w14:solidFill>
                    <w14:schemeClr w14:val="tx1"/>
                  </w14:solidFill>
                </w14:textFill>
              </w:rPr>
            </w:pPr>
          </w:p>
        </w:tc>
        <w:tc>
          <w:tcPr>
            <w:tcW w:w="4231" w:type="dxa"/>
            <w:vAlign w:val="center"/>
          </w:tcPr>
          <w:p>
            <w:pPr>
              <w:widowControl/>
              <w:jc w:val="left"/>
              <w:textAlignment w:val="bottom"/>
              <w:rPr>
                <w:rStyle w:val="6"/>
                <w:rFonts w:ascii="Times New Roman" w:hAnsi="Times New Roman" w:cs="Times New Roman"/>
                <w:sz w:val="24"/>
                <w:szCs w:val="24"/>
              </w:rPr>
            </w:pPr>
            <w:r>
              <w:rPr>
                <w:rStyle w:val="6"/>
                <w:rFonts w:ascii="Times New Roman" w:hAnsi="Times New Roman" w:cs="Times New Roman"/>
                <w:sz w:val="24"/>
                <w:szCs w:val="24"/>
              </w:rPr>
              <w:t>《中国共产党党内监督条例》系列</w:t>
            </w:r>
          </w:p>
          <w:p>
            <w:pPr>
              <w:widowControl/>
              <w:jc w:val="left"/>
              <w:textAlignment w:val="bottom"/>
              <w:rPr>
                <w:rStyle w:val="6"/>
                <w:rFonts w:ascii="Times New Roman" w:hAnsi="Times New Roman" w:cs="Times New Roman"/>
                <w:sz w:val="24"/>
                <w:szCs w:val="24"/>
              </w:rPr>
            </w:pPr>
            <w:r>
              <w:rPr>
                <w:rStyle w:val="6"/>
                <w:rFonts w:ascii="Times New Roman" w:hAnsi="Times New Roman" w:cs="Times New Roman"/>
                <w:sz w:val="24"/>
                <w:szCs w:val="24"/>
              </w:rPr>
              <w:t>微课</w:t>
            </w:r>
          </w:p>
        </w:tc>
        <w:tc>
          <w:tcPr>
            <w:tcW w:w="1035" w:type="dxa"/>
            <w:vAlign w:val="center"/>
          </w:tcPr>
          <w:p>
            <w:pPr>
              <w:widowControl/>
              <w:jc w:val="center"/>
              <w:textAlignment w:val="center"/>
              <w:rPr>
                <w:rFonts w:ascii="Times New Roman" w:hAnsi="Times New Roman" w:eastAsia="仿宋"/>
                <w:color w:val="000000"/>
                <w:kern w:val="0"/>
                <w:sz w:val="24"/>
                <w:szCs w:val="24"/>
              </w:rPr>
            </w:pPr>
            <w:r>
              <w:rPr>
                <w:rFonts w:ascii="Times New Roman" w:hAnsi="Times New Roman" w:eastAsia="仿宋"/>
                <w:color w:val="000000"/>
                <w:kern w:val="0"/>
                <w:sz w:val="24"/>
                <w:szCs w:val="24"/>
              </w:rPr>
              <w:t>微  课</w:t>
            </w:r>
          </w:p>
        </w:tc>
        <w:tc>
          <w:tcPr>
            <w:tcW w:w="2985" w:type="dxa"/>
            <w:vAlign w:val="center"/>
          </w:tcPr>
          <w:p>
            <w:pPr>
              <w:widowControl w:val="0"/>
              <w:jc w:val="left"/>
              <w:rPr>
                <w:rFonts w:ascii="Times New Roman" w:hAnsi="Times New Roman" w:eastAsia="仿宋"/>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4" w:hRule="atLeast"/>
        </w:trPr>
        <w:tc>
          <w:tcPr>
            <w:tcW w:w="1064" w:type="dxa"/>
            <w:vMerge w:val="continue"/>
          </w:tcPr>
          <w:p>
            <w:pPr>
              <w:widowControl/>
              <w:spacing w:line="360" w:lineRule="auto"/>
              <w:rPr>
                <w:rFonts w:ascii="Times New Roman" w:hAnsi="Times New Roman" w:eastAsia="仿宋"/>
                <w:color w:val="000000" w:themeColor="text1"/>
                <w:sz w:val="24"/>
                <w:szCs w:val="24"/>
                <w14:textFill>
                  <w14:solidFill>
                    <w14:schemeClr w14:val="tx1"/>
                  </w14:solidFill>
                </w14:textFill>
              </w:rPr>
            </w:pPr>
          </w:p>
        </w:tc>
        <w:tc>
          <w:tcPr>
            <w:tcW w:w="4231" w:type="dxa"/>
            <w:vAlign w:val="center"/>
          </w:tcPr>
          <w:p>
            <w:pPr>
              <w:widowControl/>
              <w:jc w:val="left"/>
              <w:textAlignment w:val="bottom"/>
              <w:rPr>
                <w:rStyle w:val="6"/>
                <w:rFonts w:ascii="Times New Roman" w:hAnsi="Times New Roman" w:cs="Times New Roman"/>
                <w:sz w:val="24"/>
                <w:szCs w:val="24"/>
              </w:rPr>
            </w:pPr>
            <w:r>
              <w:rPr>
                <w:rStyle w:val="6"/>
                <w:rFonts w:ascii="Times New Roman" w:hAnsi="Times New Roman" w:cs="Times New Roman"/>
                <w:sz w:val="24"/>
                <w:szCs w:val="24"/>
              </w:rPr>
              <w:t>《关于新形势下党内政治生活的若干准则》系列微课</w:t>
            </w:r>
          </w:p>
        </w:tc>
        <w:tc>
          <w:tcPr>
            <w:tcW w:w="1035" w:type="dxa"/>
            <w:vAlign w:val="center"/>
          </w:tcPr>
          <w:p>
            <w:pPr>
              <w:widowControl/>
              <w:jc w:val="center"/>
              <w:textAlignment w:val="center"/>
              <w:rPr>
                <w:rFonts w:ascii="Times New Roman" w:hAnsi="Times New Roman" w:eastAsia="仿宋"/>
                <w:color w:val="000000"/>
                <w:kern w:val="0"/>
                <w:sz w:val="24"/>
                <w:szCs w:val="24"/>
              </w:rPr>
            </w:pPr>
            <w:r>
              <w:rPr>
                <w:rFonts w:ascii="Times New Roman" w:hAnsi="Times New Roman" w:eastAsia="仿宋"/>
                <w:color w:val="000000"/>
                <w:kern w:val="0"/>
                <w:sz w:val="24"/>
                <w:szCs w:val="24"/>
              </w:rPr>
              <w:t>微  课</w:t>
            </w:r>
          </w:p>
        </w:tc>
        <w:tc>
          <w:tcPr>
            <w:tcW w:w="2985" w:type="dxa"/>
            <w:vAlign w:val="center"/>
          </w:tcPr>
          <w:p>
            <w:pPr>
              <w:widowControl w:val="0"/>
              <w:jc w:val="left"/>
              <w:rPr>
                <w:rFonts w:ascii="Times New Roman" w:hAnsi="Times New Roman" w:eastAsia="仿宋"/>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trPr>
        <w:tc>
          <w:tcPr>
            <w:tcW w:w="1064" w:type="dxa"/>
            <w:vMerge w:val="continue"/>
          </w:tcPr>
          <w:p>
            <w:pPr>
              <w:widowControl/>
              <w:spacing w:line="360" w:lineRule="auto"/>
              <w:rPr>
                <w:rFonts w:ascii="Times New Roman" w:hAnsi="Times New Roman" w:eastAsia="仿宋"/>
                <w:color w:val="000000" w:themeColor="text1"/>
                <w:sz w:val="24"/>
                <w:szCs w:val="24"/>
                <w14:textFill>
                  <w14:solidFill>
                    <w14:schemeClr w14:val="tx1"/>
                  </w14:solidFill>
                </w14:textFill>
              </w:rPr>
            </w:pPr>
          </w:p>
        </w:tc>
        <w:tc>
          <w:tcPr>
            <w:tcW w:w="4231" w:type="dxa"/>
            <w:vAlign w:val="center"/>
          </w:tcPr>
          <w:p>
            <w:pPr>
              <w:widowControl/>
              <w:textAlignment w:val="bottom"/>
              <w:rPr>
                <w:rStyle w:val="6"/>
                <w:rFonts w:ascii="Times New Roman" w:hAnsi="Times New Roman" w:cs="Times New Roman"/>
                <w:sz w:val="24"/>
                <w:szCs w:val="24"/>
              </w:rPr>
            </w:pPr>
            <w:r>
              <w:rPr>
                <w:rStyle w:val="6"/>
                <w:rFonts w:ascii="Times New Roman" w:hAnsi="Times New Roman" w:cs="Times New Roman"/>
                <w:sz w:val="24"/>
                <w:szCs w:val="24"/>
              </w:rPr>
              <w:t>党的组织与组织原则</w:t>
            </w:r>
          </w:p>
        </w:tc>
        <w:tc>
          <w:tcPr>
            <w:tcW w:w="1035" w:type="dxa"/>
            <w:vMerge w:val="restart"/>
            <w:vAlign w:val="center"/>
          </w:tcPr>
          <w:p>
            <w:pPr>
              <w:widowControl/>
              <w:jc w:val="center"/>
              <w:textAlignment w:val="center"/>
              <w:rPr>
                <w:rFonts w:ascii="Times New Roman" w:hAnsi="Times New Roman" w:eastAsia="仿宋"/>
                <w:color w:val="000000"/>
                <w:kern w:val="0"/>
                <w:sz w:val="24"/>
                <w:szCs w:val="24"/>
              </w:rPr>
            </w:pPr>
            <w:r>
              <w:rPr>
                <w:rFonts w:ascii="Times New Roman" w:hAnsi="Times New Roman" w:eastAsia="仿宋"/>
                <w:color w:val="000000"/>
                <w:kern w:val="0"/>
                <w:sz w:val="24"/>
                <w:szCs w:val="24"/>
              </w:rPr>
              <w:t>微  课</w:t>
            </w:r>
          </w:p>
        </w:tc>
        <w:tc>
          <w:tcPr>
            <w:tcW w:w="2985" w:type="dxa"/>
            <w:vMerge w:val="restart"/>
            <w:vAlign w:val="center"/>
          </w:tcPr>
          <w:p>
            <w:pPr>
              <w:widowControl w:val="0"/>
              <w:jc w:val="left"/>
              <w:rPr>
                <w:rFonts w:ascii="Times New Roman" w:hAnsi="Times New Roman" w:eastAsia="仿宋"/>
                <w:color w:val="000000"/>
                <w:kern w:val="0"/>
                <w:sz w:val="24"/>
                <w:szCs w:val="24"/>
              </w:rPr>
            </w:pPr>
            <w:r>
              <w:rPr>
                <w:rFonts w:ascii="Times New Roman" w:hAnsi="Times New Roman" w:eastAsia="仿宋"/>
                <w:color w:val="000000"/>
                <w:kern w:val="0"/>
                <w:sz w:val="24"/>
                <w:szCs w:val="24"/>
              </w:rPr>
              <w:t>党的基本知识系列微课微课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trPr>
        <w:tc>
          <w:tcPr>
            <w:tcW w:w="1064" w:type="dxa"/>
            <w:vMerge w:val="continue"/>
          </w:tcPr>
          <w:p>
            <w:pPr>
              <w:widowControl/>
              <w:spacing w:line="360" w:lineRule="auto"/>
              <w:rPr>
                <w:rFonts w:ascii="Times New Roman" w:hAnsi="Times New Roman" w:eastAsia="仿宋"/>
                <w:color w:val="000000" w:themeColor="text1"/>
                <w:sz w:val="24"/>
                <w:szCs w:val="24"/>
                <w14:textFill>
                  <w14:solidFill>
                    <w14:schemeClr w14:val="tx1"/>
                  </w14:solidFill>
                </w14:textFill>
              </w:rPr>
            </w:pPr>
          </w:p>
        </w:tc>
        <w:tc>
          <w:tcPr>
            <w:tcW w:w="4231" w:type="dxa"/>
            <w:vAlign w:val="center"/>
          </w:tcPr>
          <w:p>
            <w:pPr>
              <w:widowControl/>
              <w:textAlignment w:val="bottom"/>
              <w:rPr>
                <w:rStyle w:val="6"/>
                <w:rFonts w:ascii="Times New Roman" w:hAnsi="Times New Roman" w:cs="Times New Roman"/>
                <w:sz w:val="24"/>
                <w:szCs w:val="24"/>
              </w:rPr>
            </w:pPr>
            <w:r>
              <w:rPr>
                <w:rStyle w:val="6"/>
                <w:rFonts w:ascii="Times New Roman" w:hAnsi="Times New Roman" w:cs="Times New Roman"/>
                <w:sz w:val="24"/>
                <w:szCs w:val="24"/>
              </w:rPr>
              <w:t>党的纪律</w:t>
            </w:r>
          </w:p>
        </w:tc>
        <w:tc>
          <w:tcPr>
            <w:tcW w:w="1035" w:type="dxa"/>
            <w:vMerge w:val="continue"/>
            <w:vAlign w:val="center"/>
          </w:tcPr>
          <w:p>
            <w:pPr>
              <w:widowControl w:val="0"/>
              <w:jc w:val="center"/>
              <w:rPr>
                <w:rFonts w:ascii="Times New Roman" w:hAnsi="Times New Roman" w:eastAsia="仿宋"/>
                <w:color w:val="000000"/>
                <w:kern w:val="0"/>
                <w:sz w:val="24"/>
                <w:szCs w:val="24"/>
              </w:rPr>
            </w:pPr>
          </w:p>
        </w:tc>
        <w:tc>
          <w:tcPr>
            <w:tcW w:w="2985" w:type="dxa"/>
            <w:vMerge w:val="continue"/>
            <w:vAlign w:val="center"/>
          </w:tcPr>
          <w:p>
            <w:pPr>
              <w:widowControl w:val="0"/>
              <w:jc w:val="center"/>
              <w:rPr>
                <w:rFonts w:ascii="Times New Roman" w:hAnsi="Times New Roman" w:eastAsia="仿宋"/>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trPr>
        <w:tc>
          <w:tcPr>
            <w:tcW w:w="1064" w:type="dxa"/>
            <w:vMerge w:val="continue"/>
          </w:tcPr>
          <w:p>
            <w:pPr>
              <w:widowControl/>
              <w:spacing w:line="360" w:lineRule="auto"/>
              <w:rPr>
                <w:rFonts w:ascii="Times New Roman" w:hAnsi="Times New Roman" w:eastAsia="仿宋"/>
                <w:color w:val="000000" w:themeColor="text1"/>
                <w:sz w:val="24"/>
                <w:szCs w:val="24"/>
                <w14:textFill>
                  <w14:solidFill>
                    <w14:schemeClr w14:val="tx1"/>
                  </w14:solidFill>
                </w14:textFill>
              </w:rPr>
            </w:pPr>
          </w:p>
        </w:tc>
        <w:tc>
          <w:tcPr>
            <w:tcW w:w="4231" w:type="dxa"/>
            <w:vAlign w:val="center"/>
          </w:tcPr>
          <w:p>
            <w:pPr>
              <w:widowControl/>
              <w:textAlignment w:val="bottom"/>
              <w:rPr>
                <w:rStyle w:val="6"/>
                <w:rFonts w:ascii="Times New Roman" w:hAnsi="Times New Roman" w:cs="Times New Roman"/>
                <w:sz w:val="24"/>
                <w:szCs w:val="24"/>
              </w:rPr>
            </w:pPr>
            <w:r>
              <w:rPr>
                <w:rStyle w:val="6"/>
                <w:rFonts w:ascii="Times New Roman" w:hAnsi="Times New Roman" w:cs="Times New Roman"/>
                <w:sz w:val="24"/>
                <w:szCs w:val="24"/>
              </w:rPr>
              <w:t>党组织对党员的管理</w:t>
            </w:r>
          </w:p>
        </w:tc>
        <w:tc>
          <w:tcPr>
            <w:tcW w:w="1035" w:type="dxa"/>
            <w:vMerge w:val="continue"/>
            <w:vAlign w:val="center"/>
          </w:tcPr>
          <w:p>
            <w:pPr>
              <w:widowControl w:val="0"/>
              <w:jc w:val="center"/>
              <w:rPr>
                <w:rFonts w:ascii="Times New Roman" w:hAnsi="Times New Roman" w:eastAsia="仿宋"/>
                <w:color w:val="000000"/>
                <w:kern w:val="0"/>
                <w:sz w:val="24"/>
                <w:szCs w:val="24"/>
              </w:rPr>
            </w:pPr>
          </w:p>
        </w:tc>
        <w:tc>
          <w:tcPr>
            <w:tcW w:w="2985" w:type="dxa"/>
            <w:vMerge w:val="continue"/>
            <w:vAlign w:val="center"/>
          </w:tcPr>
          <w:p>
            <w:pPr>
              <w:widowControl w:val="0"/>
              <w:jc w:val="center"/>
              <w:rPr>
                <w:rFonts w:ascii="Times New Roman" w:hAnsi="Times New Roman" w:eastAsia="仿宋"/>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trPr>
        <w:tc>
          <w:tcPr>
            <w:tcW w:w="1064" w:type="dxa"/>
            <w:vMerge w:val="restart"/>
            <w:vAlign w:val="center"/>
          </w:tcPr>
          <w:p>
            <w:pPr>
              <w:widowControl w:val="0"/>
              <w:jc w:val="center"/>
              <w:rPr>
                <w:rFonts w:hint="eastAsia" w:ascii="Times New Roman" w:hAnsi="Times New Roman" w:eastAsia="仿宋"/>
                <w:sz w:val="24"/>
                <w:szCs w:val="24"/>
              </w:rPr>
            </w:pPr>
            <w:r>
              <w:rPr>
                <w:rFonts w:ascii="Times New Roman" w:hAnsi="Times New Roman" w:eastAsia="仿宋"/>
                <w:sz w:val="24"/>
                <w:szCs w:val="24"/>
              </w:rPr>
              <w:t>预备</w:t>
            </w:r>
          </w:p>
          <w:p>
            <w:pPr>
              <w:widowControl w:val="0"/>
              <w:jc w:val="center"/>
              <w:rPr>
                <w:rFonts w:ascii="Times New Roman" w:hAnsi="Times New Roman" w:eastAsia="仿宋"/>
                <w:sz w:val="24"/>
                <w:szCs w:val="24"/>
              </w:rPr>
            </w:pPr>
            <w:r>
              <w:rPr>
                <w:rFonts w:ascii="Times New Roman" w:hAnsi="Times New Roman" w:eastAsia="仿宋"/>
                <w:sz w:val="24"/>
                <w:szCs w:val="24"/>
              </w:rPr>
              <w:t>党员</w:t>
            </w:r>
          </w:p>
          <w:p>
            <w:pPr>
              <w:widowControl w:val="0"/>
              <w:jc w:val="center"/>
              <w:rPr>
                <w:rFonts w:hint="eastAsia" w:ascii="Times New Roman" w:hAnsi="Times New Roman" w:eastAsia="仿宋"/>
                <w:sz w:val="24"/>
                <w:szCs w:val="24"/>
              </w:rPr>
            </w:pPr>
            <w:r>
              <w:rPr>
                <w:rFonts w:ascii="Times New Roman" w:hAnsi="Times New Roman" w:eastAsia="仿宋"/>
                <w:sz w:val="24"/>
                <w:szCs w:val="24"/>
              </w:rPr>
              <w:t>培训</w:t>
            </w:r>
          </w:p>
          <w:p>
            <w:pPr>
              <w:widowControl w:val="0"/>
              <w:jc w:val="center"/>
              <w:rPr>
                <w:rFonts w:ascii="Times New Roman" w:hAnsi="Times New Roman" w:eastAsia="仿宋"/>
                <w:sz w:val="24"/>
                <w:szCs w:val="24"/>
              </w:rPr>
            </w:pPr>
            <w:r>
              <w:rPr>
                <w:rFonts w:ascii="Times New Roman" w:hAnsi="Times New Roman" w:eastAsia="仿宋"/>
                <w:sz w:val="24"/>
                <w:szCs w:val="24"/>
              </w:rPr>
              <w:t>知识</w:t>
            </w:r>
          </w:p>
        </w:tc>
        <w:tc>
          <w:tcPr>
            <w:tcW w:w="4231" w:type="dxa"/>
            <w:shd w:val="clear" w:color="auto" w:fill="auto"/>
            <w:vAlign w:val="center"/>
          </w:tcPr>
          <w:p>
            <w:pPr>
              <w:widowControl/>
              <w:textAlignment w:val="bottom"/>
              <w:rPr>
                <w:rStyle w:val="6"/>
                <w:rFonts w:ascii="Times New Roman" w:hAnsi="Times New Roman" w:cs="Times New Roman"/>
                <w:sz w:val="24"/>
                <w:szCs w:val="24"/>
                <w:lang w:val="en-US" w:eastAsia="zh-CN"/>
              </w:rPr>
            </w:pPr>
            <w:r>
              <w:rPr>
                <w:rStyle w:val="6"/>
                <w:rFonts w:ascii="Times New Roman" w:hAnsi="Times New Roman" w:cs="Times New Roman"/>
                <w:sz w:val="24"/>
                <w:szCs w:val="24"/>
                <w:lang w:val="en-US" w:eastAsia="zh-CN"/>
              </w:rPr>
              <w:t>党员预备期的含义与意义</w:t>
            </w:r>
          </w:p>
        </w:tc>
        <w:tc>
          <w:tcPr>
            <w:tcW w:w="1035" w:type="dxa"/>
            <w:vMerge w:val="restart"/>
            <w:shd w:val="clear" w:color="auto" w:fill="auto"/>
            <w:vAlign w:val="center"/>
          </w:tcPr>
          <w:p>
            <w:pPr>
              <w:widowControl/>
              <w:jc w:val="center"/>
              <w:textAlignment w:val="center"/>
              <w:rPr>
                <w:rFonts w:ascii="Times New Roman" w:hAnsi="Times New Roman" w:eastAsia="仿宋"/>
                <w:color w:val="000000"/>
                <w:kern w:val="0"/>
                <w:sz w:val="24"/>
                <w:szCs w:val="24"/>
              </w:rPr>
            </w:pPr>
            <w:r>
              <w:rPr>
                <w:rFonts w:ascii="Times New Roman" w:hAnsi="Times New Roman" w:eastAsia="仿宋"/>
                <w:color w:val="000000"/>
                <w:kern w:val="0"/>
                <w:sz w:val="24"/>
                <w:szCs w:val="24"/>
              </w:rPr>
              <w:t>微  课</w:t>
            </w:r>
          </w:p>
          <w:p>
            <w:pPr>
              <w:widowControl/>
              <w:jc w:val="center"/>
              <w:textAlignment w:val="center"/>
              <w:rPr>
                <w:rFonts w:ascii="Times New Roman" w:hAnsi="Times New Roman" w:eastAsia="仿宋"/>
                <w:color w:val="000000"/>
                <w:kern w:val="0"/>
                <w:sz w:val="24"/>
                <w:szCs w:val="24"/>
              </w:rPr>
            </w:pPr>
          </w:p>
        </w:tc>
        <w:tc>
          <w:tcPr>
            <w:tcW w:w="2985" w:type="dxa"/>
            <w:vMerge w:val="restart"/>
            <w:shd w:val="clear" w:color="auto" w:fill="auto"/>
            <w:vAlign w:val="center"/>
          </w:tcPr>
          <w:p>
            <w:pPr>
              <w:widowControl/>
              <w:jc w:val="left"/>
              <w:textAlignment w:val="center"/>
              <w:rPr>
                <w:rStyle w:val="6"/>
                <w:rFonts w:ascii="Times New Roman" w:hAnsi="Times New Roman" w:cs="Times New Roman"/>
                <w:sz w:val="24"/>
                <w:szCs w:val="24"/>
              </w:rPr>
            </w:pPr>
            <w:r>
              <w:rPr>
                <w:rStyle w:val="6"/>
                <w:rFonts w:ascii="Times New Roman" w:hAnsi="Times New Roman" w:cs="Times New Roman"/>
                <w:sz w:val="24"/>
                <w:szCs w:val="24"/>
              </w:rPr>
              <w:t>高校大学生预备党员系列微课</w:t>
            </w:r>
          </w:p>
          <w:p>
            <w:pPr>
              <w:widowControl w:val="0"/>
              <w:jc w:val="left"/>
              <w:rPr>
                <w:rFonts w:ascii="Times New Roman" w:hAnsi="Times New Roman" w:eastAsia="仿宋"/>
                <w:color w:val="000000"/>
                <w:kern w:val="0"/>
                <w:sz w:val="24"/>
                <w:szCs w:val="24"/>
              </w:rPr>
            </w:pPr>
          </w:p>
          <w:p>
            <w:pPr>
              <w:widowControl w:val="0"/>
              <w:jc w:val="left"/>
              <w:rPr>
                <w:rFonts w:ascii="Times New Roman" w:hAnsi="Times New Roman" w:eastAsia="仿宋"/>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trPr>
        <w:tc>
          <w:tcPr>
            <w:tcW w:w="1064" w:type="dxa"/>
            <w:vMerge w:val="continue"/>
          </w:tcPr>
          <w:p>
            <w:pPr>
              <w:widowControl/>
              <w:spacing w:line="360" w:lineRule="auto"/>
              <w:rPr>
                <w:rFonts w:ascii="Times New Roman" w:hAnsi="Times New Roman" w:eastAsia="仿宋"/>
                <w:color w:val="000000" w:themeColor="text1"/>
                <w:sz w:val="24"/>
                <w:szCs w:val="24"/>
                <w14:textFill>
                  <w14:solidFill>
                    <w14:schemeClr w14:val="tx1"/>
                  </w14:solidFill>
                </w14:textFill>
              </w:rPr>
            </w:pPr>
          </w:p>
        </w:tc>
        <w:tc>
          <w:tcPr>
            <w:tcW w:w="4231" w:type="dxa"/>
            <w:shd w:val="clear" w:color="auto" w:fill="auto"/>
            <w:vAlign w:val="center"/>
          </w:tcPr>
          <w:p>
            <w:pPr>
              <w:widowControl/>
              <w:textAlignment w:val="bottom"/>
              <w:rPr>
                <w:rStyle w:val="6"/>
                <w:rFonts w:ascii="Times New Roman" w:hAnsi="Times New Roman" w:cs="Times New Roman"/>
                <w:sz w:val="24"/>
                <w:szCs w:val="24"/>
                <w:lang w:val="en-US" w:eastAsia="zh-CN"/>
              </w:rPr>
            </w:pPr>
            <w:r>
              <w:rPr>
                <w:rStyle w:val="6"/>
                <w:rFonts w:ascii="Times New Roman" w:hAnsi="Times New Roman" w:cs="Times New Roman"/>
                <w:sz w:val="24"/>
                <w:szCs w:val="24"/>
                <w:lang w:val="en-US" w:eastAsia="zh-CN"/>
              </w:rPr>
              <w:t>预备期的重要性</w:t>
            </w:r>
          </w:p>
        </w:tc>
        <w:tc>
          <w:tcPr>
            <w:tcW w:w="1035" w:type="dxa"/>
            <w:vMerge w:val="continue"/>
            <w:shd w:val="clear" w:color="auto" w:fill="auto"/>
            <w:vAlign w:val="center"/>
          </w:tcPr>
          <w:p>
            <w:pPr>
              <w:widowControl/>
              <w:jc w:val="center"/>
              <w:textAlignment w:val="center"/>
              <w:rPr>
                <w:rFonts w:ascii="Times New Roman" w:hAnsi="Times New Roman" w:eastAsia="仿宋"/>
                <w:color w:val="000000"/>
                <w:kern w:val="0"/>
                <w:sz w:val="24"/>
                <w:szCs w:val="24"/>
              </w:rPr>
            </w:pPr>
          </w:p>
        </w:tc>
        <w:tc>
          <w:tcPr>
            <w:tcW w:w="2985" w:type="dxa"/>
            <w:vMerge w:val="continue"/>
            <w:shd w:val="clear" w:color="auto" w:fill="auto"/>
            <w:vAlign w:val="center"/>
          </w:tcPr>
          <w:p>
            <w:pPr>
              <w:widowControl/>
              <w:jc w:val="left"/>
              <w:textAlignment w:val="center"/>
              <w:rPr>
                <w:rFonts w:ascii="Times New Roman" w:hAnsi="Times New Roman" w:eastAsia="仿宋"/>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trPr>
        <w:tc>
          <w:tcPr>
            <w:tcW w:w="1064" w:type="dxa"/>
            <w:vMerge w:val="continue"/>
          </w:tcPr>
          <w:p>
            <w:pPr>
              <w:widowControl/>
              <w:spacing w:line="360" w:lineRule="auto"/>
              <w:rPr>
                <w:rFonts w:ascii="Times New Roman" w:hAnsi="Times New Roman" w:eastAsia="仿宋"/>
                <w:color w:val="000000" w:themeColor="text1"/>
                <w:sz w:val="24"/>
                <w:szCs w:val="24"/>
                <w14:textFill>
                  <w14:solidFill>
                    <w14:schemeClr w14:val="tx1"/>
                  </w14:solidFill>
                </w14:textFill>
              </w:rPr>
            </w:pPr>
          </w:p>
        </w:tc>
        <w:tc>
          <w:tcPr>
            <w:tcW w:w="4231" w:type="dxa"/>
            <w:shd w:val="clear" w:color="auto" w:fill="auto"/>
            <w:vAlign w:val="center"/>
          </w:tcPr>
          <w:p>
            <w:pPr>
              <w:widowControl/>
              <w:textAlignment w:val="bottom"/>
              <w:rPr>
                <w:rStyle w:val="6"/>
                <w:rFonts w:ascii="Times New Roman" w:hAnsi="Times New Roman" w:cs="Times New Roman"/>
                <w:sz w:val="24"/>
                <w:szCs w:val="24"/>
                <w:lang w:val="en-US" w:eastAsia="zh-CN"/>
              </w:rPr>
            </w:pPr>
            <w:r>
              <w:rPr>
                <w:rStyle w:val="6"/>
                <w:rFonts w:ascii="Times New Roman" w:hAnsi="Times New Roman" w:cs="Times New Roman"/>
                <w:sz w:val="24"/>
                <w:szCs w:val="24"/>
                <w:lang w:val="en-US" w:eastAsia="zh-CN"/>
              </w:rPr>
              <w:t>照一照</w:t>
            </w:r>
            <w:r>
              <w:rPr>
                <w:rStyle w:val="6"/>
                <w:rFonts w:hint="eastAsia" w:ascii="Times New Roman" w:hAnsi="Times New Roman" w:cs="Times New Roman"/>
                <w:sz w:val="24"/>
                <w:szCs w:val="24"/>
                <w:lang w:val="en-US" w:eastAsia="zh-CN"/>
              </w:rPr>
              <w:t>“党员标准”</w:t>
            </w:r>
            <w:r>
              <w:rPr>
                <w:rStyle w:val="6"/>
                <w:rFonts w:ascii="Times New Roman" w:hAnsi="Times New Roman" w:cs="Times New Roman"/>
                <w:sz w:val="24"/>
                <w:szCs w:val="24"/>
                <w:lang w:val="en-US" w:eastAsia="zh-CN"/>
              </w:rPr>
              <w:t>这面镜子</w:t>
            </w:r>
          </w:p>
        </w:tc>
        <w:tc>
          <w:tcPr>
            <w:tcW w:w="1035" w:type="dxa"/>
            <w:vMerge w:val="continue"/>
            <w:shd w:val="clear" w:color="auto" w:fill="auto"/>
            <w:vAlign w:val="center"/>
          </w:tcPr>
          <w:p>
            <w:pPr>
              <w:widowControl/>
              <w:jc w:val="center"/>
              <w:textAlignment w:val="center"/>
              <w:rPr>
                <w:rFonts w:ascii="Times New Roman" w:hAnsi="Times New Roman" w:eastAsia="仿宋"/>
                <w:color w:val="000000"/>
                <w:kern w:val="0"/>
                <w:sz w:val="24"/>
                <w:szCs w:val="24"/>
              </w:rPr>
            </w:pPr>
          </w:p>
        </w:tc>
        <w:tc>
          <w:tcPr>
            <w:tcW w:w="2985" w:type="dxa"/>
            <w:vMerge w:val="continue"/>
            <w:shd w:val="clear" w:color="auto" w:fill="auto"/>
            <w:vAlign w:val="center"/>
          </w:tcPr>
          <w:p>
            <w:pPr>
              <w:widowControl w:val="0"/>
              <w:jc w:val="center"/>
              <w:rPr>
                <w:rFonts w:ascii="Times New Roman" w:hAnsi="Times New Roman" w:eastAsia="仿宋"/>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trPr>
        <w:tc>
          <w:tcPr>
            <w:tcW w:w="1064" w:type="dxa"/>
            <w:vMerge w:val="continue"/>
          </w:tcPr>
          <w:p>
            <w:pPr>
              <w:widowControl/>
              <w:spacing w:line="360" w:lineRule="auto"/>
              <w:rPr>
                <w:rFonts w:ascii="Times New Roman" w:hAnsi="Times New Roman" w:eastAsia="仿宋"/>
                <w:color w:val="000000" w:themeColor="text1"/>
                <w:sz w:val="24"/>
                <w:szCs w:val="24"/>
                <w14:textFill>
                  <w14:solidFill>
                    <w14:schemeClr w14:val="tx1"/>
                  </w14:solidFill>
                </w14:textFill>
              </w:rPr>
            </w:pPr>
          </w:p>
        </w:tc>
        <w:tc>
          <w:tcPr>
            <w:tcW w:w="4231" w:type="dxa"/>
            <w:shd w:val="clear" w:color="auto" w:fill="auto"/>
            <w:vAlign w:val="center"/>
          </w:tcPr>
          <w:p>
            <w:pPr>
              <w:widowControl/>
              <w:textAlignment w:val="bottom"/>
              <w:rPr>
                <w:rStyle w:val="6"/>
                <w:rFonts w:ascii="Times New Roman" w:hAnsi="Times New Roman" w:cs="Times New Roman"/>
                <w:sz w:val="24"/>
                <w:szCs w:val="24"/>
                <w:lang w:val="en-US" w:eastAsia="zh-CN"/>
              </w:rPr>
            </w:pPr>
            <w:r>
              <w:rPr>
                <w:rStyle w:val="6"/>
                <w:rFonts w:ascii="Times New Roman" w:hAnsi="Times New Roman" w:cs="Times New Roman"/>
                <w:sz w:val="24"/>
                <w:szCs w:val="24"/>
                <w:lang w:val="en-US" w:eastAsia="zh-CN"/>
              </w:rPr>
              <w:t>保持大学生党员的先进性和纯洁性</w:t>
            </w:r>
          </w:p>
        </w:tc>
        <w:tc>
          <w:tcPr>
            <w:tcW w:w="1035" w:type="dxa"/>
            <w:vMerge w:val="continue"/>
            <w:shd w:val="clear" w:color="auto" w:fill="auto"/>
            <w:vAlign w:val="center"/>
          </w:tcPr>
          <w:p>
            <w:pPr>
              <w:widowControl/>
              <w:jc w:val="center"/>
              <w:textAlignment w:val="center"/>
              <w:rPr>
                <w:rFonts w:ascii="Times New Roman" w:hAnsi="Times New Roman" w:eastAsia="仿宋"/>
                <w:color w:val="000000"/>
                <w:kern w:val="0"/>
                <w:sz w:val="24"/>
                <w:szCs w:val="24"/>
              </w:rPr>
            </w:pPr>
          </w:p>
        </w:tc>
        <w:tc>
          <w:tcPr>
            <w:tcW w:w="2985" w:type="dxa"/>
            <w:vMerge w:val="continue"/>
            <w:shd w:val="clear" w:color="auto" w:fill="auto"/>
            <w:vAlign w:val="center"/>
          </w:tcPr>
          <w:p>
            <w:pPr>
              <w:widowControl w:val="0"/>
              <w:jc w:val="center"/>
              <w:rPr>
                <w:rFonts w:ascii="Times New Roman" w:hAnsi="Times New Roman" w:eastAsia="仿宋"/>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trPr>
        <w:tc>
          <w:tcPr>
            <w:tcW w:w="1064" w:type="dxa"/>
            <w:vMerge w:val="continue"/>
          </w:tcPr>
          <w:p>
            <w:pPr>
              <w:widowControl/>
              <w:spacing w:line="360" w:lineRule="auto"/>
              <w:rPr>
                <w:rFonts w:ascii="Times New Roman" w:hAnsi="Times New Roman" w:eastAsia="仿宋"/>
                <w:color w:val="000000" w:themeColor="text1"/>
                <w:sz w:val="24"/>
                <w:szCs w:val="24"/>
                <w14:textFill>
                  <w14:solidFill>
                    <w14:schemeClr w14:val="tx1"/>
                  </w14:solidFill>
                </w14:textFill>
              </w:rPr>
            </w:pPr>
          </w:p>
        </w:tc>
        <w:tc>
          <w:tcPr>
            <w:tcW w:w="4231" w:type="dxa"/>
            <w:shd w:val="clear" w:color="auto" w:fill="auto"/>
            <w:vAlign w:val="center"/>
          </w:tcPr>
          <w:p>
            <w:pPr>
              <w:widowControl/>
              <w:textAlignment w:val="bottom"/>
              <w:rPr>
                <w:rStyle w:val="6"/>
                <w:rFonts w:ascii="Times New Roman" w:hAnsi="Times New Roman" w:cs="Times New Roman"/>
                <w:sz w:val="24"/>
                <w:szCs w:val="24"/>
                <w:lang w:val="en-US" w:eastAsia="zh-CN"/>
              </w:rPr>
            </w:pPr>
            <w:r>
              <w:rPr>
                <w:rStyle w:val="6"/>
                <w:rFonts w:ascii="Times New Roman" w:hAnsi="Times New Roman" w:cs="Times New Roman"/>
                <w:sz w:val="24"/>
                <w:szCs w:val="24"/>
                <w:lang w:val="en-US" w:eastAsia="zh-CN"/>
              </w:rPr>
              <w:t>如何提高预备党员的核心素质</w:t>
            </w:r>
          </w:p>
        </w:tc>
        <w:tc>
          <w:tcPr>
            <w:tcW w:w="1035" w:type="dxa"/>
            <w:vMerge w:val="continue"/>
            <w:shd w:val="clear" w:color="auto" w:fill="auto"/>
            <w:vAlign w:val="center"/>
          </w:tcPr>
          <w:p>
            <w:pPr>
              <w:widowControl/>
              <w:jc w:val="center"/>
              <w:textAlignment w:val="center"/>
              <w:rPr>
                <w:rFonts w:ascii="Times New Roman" w:hAnsi="Times New Roman" w:eastAsia="仿宋"/>
                <w:color w:val="000000"/>
                <w:kern w:val="0"/>
                <w:sz w:val="24"/>
                <w:szCs w:val="24"/>
              </w:rPr>
            </w:pPr>
          </w:p>
        </w:tc>
        <w:tc>
          <w:tcPr>
            <w:tcW w:w="2985" w:type="dxa"/>
            <w:vMerge w:val="continue"/>
            <w:shd w:val="clear" w:color="auto" w:fill="auto"/>
            <w:vAlign w:val="center"/>
          </w:tcPr>
          <w:p>
            <w:pPr>
              <w:widowControl w:val="0"/>
              <w:jc w:val="center"/>
              <w:rPr>
                <w:rFonts w:ascii="Times New Roman" w:hAnsi="Times New Roman" w:eastAsia="仿宋"/>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trPr>
        <w:tc>
          <w:tcPr>
            <w:tcW w:w="1064" w:type="dxa"/>
            <w:vMerge w:val="continue"/>
          </w:tcPr>
          <w:p>
            <w:pPr>
              <w:widowControl/>
              <w:spacing w:line="360" w:lineRule="auto"/>
              <w:rPr>
                <w:rFonts w:ascii="Times New Roman" w:hAnsi="Times New Roman" w:eastAsia="仿宋"/>
                <w:color w:val="000000" w:themeColor="text1"/>
                <w:sz w:val="24"/>
                <w:szCs w:val="24"/>
                <w14:textFill>
                  <w14:solidFill>
                    <w14:schemeClr w14:val="tx1"/>
                  </w14:solidFill>
                </w14:textFill>
              </w:rPr>
            </w:pPr>
          </w:p>
        </w:tc>
        <w:tc>
          <w:tcPr>
            <w:tcW w:w="4231" w:type="dxa"/>
            <w:shd w:val="clear" w:color="auto" w:fill="auto"/>
            <w:vAlign w:val="center"/>
          </w:tcPr>
          <w:p>
            <w:pPr>
              <w:widowControl/>
              <w:textAlignment w:val="bottom"/>
              <w:rPr>
                <w:rStyle w:val="6"/>
                <w:rFonts w:ascii="Times New Roman" w:hAnsi="Times New Roman" w:cs="Times New Roman"/>
                <w:sz w:val="24"/>
                <w:szCs w:val="24"/>
                <w:lang w:val="en-US" w:eastAsia="zh-CN"/>
              </w:rPr>
            </w:pPr>
            <w:r>
              <w:rPr>
                <w:rStyle w:val="6"/>
                <w:rFonts w:ascii="Times New Roman" w:hAnsi="Times New Roman" w:cs="Times New Roman"/>
                <w:sz w:val="24"/>
                <w:szCs w:val="24"/>
                <w:lang w:val="en-US" w:eastAsia="zh-CN"/>
              </w:rPr>
              <w:t>预备党员的教育</w:t>
            </w:r>
          </w:p>
        </w:tc>
        <w:tc>
          <w:tcPr>
            <w:tcW w:w="1035" w:type="dxa"/>
            <w:vMerge w:val="continue"/>
            <w:shd w:val="clear" w:color="auto" w:fill="auto"/>
            <w:vAlign w:val="center"/>
          </w:tcPr>
          <w:p>
            <w:pPr>
              <w:widowControl/>
              <w:jc w:val="center"/>
              <w:textAlignment w:val="center"/>
              <w:rPr>
                <w:rFonts w:ascii="Times New Roman" w:hAnsi="Times New Roman" w:eastAsia="仿宋"/>
                <w:color w:val="000000"/>
                <w:kern w:val="0"/>
                <w:sz w:val="24"/>
                <w:szCs w:val="24"/>
              </w:rPr>
            </w:pPr>
          </w:p>
        </w:tc>
        <w:tc>
          <w:tcPr>
            <w:tcW w:w="2985" w:type="dxa"/>
            <w:vMerge w:val="continue"/>
            <w:shd w:val="clear" w:color="auto" w:fill="auto"/>
            <w:vAlign w:val="center"/>
          </w:tcPr>
          <w:p>
            <w:pPr>
              <w:widowControl w:val="0"/>
              <w:jc w:val="center"/>
              <w:rPr>
                <w:rFonts w:ascii="Times New Roman" w:hAnsi="Times New Roman" w:eastAsia="仿宋"/>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trPr>
        <w:tc>
          <w:tcPr>
            <w:tcW w:w="1064" w:type="dxa"/>
            <w:vMerge w:val="continue"/>
            <w:vAlign w:val="center"/>
          </w:tcPr>
          <w:p>
            <w:pPr>
              <w:widowControl/>
              <w:spacing w:line="360" w:lineRule="auto"/>
              <w:jc w:val="center"/>
              <w:rPr>
                <w:rFonts w:ascii="Times New Roman" w:hAnsi="Times New Roman" w:eastAsia="仿宋"/>
                <w:color w:val="000000" w:themeColor="text1"/>
                <w:sz w:val="24"/>
                <w:szCs w:val="24"/>
                <w14:textFill>
                  <w14:solidFill>
                    <w14:schemeClr w14:val="tx1"/>
                  </w14:solidFill>
                </w14:textFill>
              </w:rPr>
            </w:pPr>
          </w:p>
        </w:tc>
        <w:tc>
          <w:tcPr>
            <w:tcW w:w="4231" w:type="dxa"/>
            <w:shd w:val="clear" w:color="auto" w:fill="auto"/>
            <w:vAlign w:val="center"/>
          </w:tcPr>
          <w:p>
            <w:pPr>
              <w:widowControl/>
              <w:textAlignment w:val="bottom"/>
              <w:rPr>
                <w:rStyle w:val="6"/>
                <w:rFonts w:ascii="Times New Roman" w:hAnsi="Times New Roman" w:cs="Times New Roman"/>
                <w:sz w:val="24"/>
                <w:szCs w:val="24"/>
                <w:lang w:val="en-US" w:eastAsia="zh-CN"/>
              </w:rPr>
            </w:pPr>
            <w:r>
              <w:rPr>
                <w:rStyle w:val="6"/>
                <w:rFonts w:ascii="Times New Roman" w:hAnsi="Times New Roman" w:cs="Times New Roman"/>
                <w:sz w:val="24"/>
                <w:szCs w:val="24"/>
                <w:lang w:val="en-US" w:eastAsia="zh-CN"/>
              </w:rPr>
              <w:t>预备党员的考察</w:t>
            </w:r>
          </w:p>
        </w:tc>
        <w:tc>
          <w:tcPr>
            <w:tcW w:w="1035" w:type="dxa"/>
            <w:vMerge w:val="continue"/>
            <w:shd w:val="clear" w:color="auto" w:fill="auto"/>
            <w:vAlign w:val="center"/>
          </w:tcPr>
          <w:p>
            <w:pPr>
              <w:widowControl/>
              <w:jc w:val="center"/>
              <w:textAlignment w:val="center"/>
              <w:rPr>
                <w:rFonts w:ascii="Times New Roman" w:hAnsi="Times New Roman" w:eastAsia="仿宋"/>
                <w:color w:val="000000"/>
                <w:kern w:val="0"/>
                <w:sz w:val="24"/>
                <w:szCs w:val="24"/>
              </w:rPr>
            </w:pPr>
          </w:p>
        </w:tc>
        <w:tc>
          <w:tcPr>
            <w:tcW w:w="2985" w:type="dxa"/>
            <w:vMerge w:val="continue"/>
            <w:shd w:val="clear" w:color="auto" w:fill="auto"/>
            <w:vAlign w:val="center"/>
          </w:tcPr>
          <w:p>
            <w:pPr>
              <w:widowControl w:val="0"/>
              <w:jc w:val="left"/>
              <w:rPr>
                <w:rFonts w:ascii="Times New Roman" w:hAnsi="Times New Roman" w:eastAsia="仿宋"/>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trPr>
        <w:tc>
          <w:tcPr>
            <w:tcW w:w="1064" w:type="dxa"/>
            <w:vMerge w:val="continue"/>
            <w:vAlign w:val="center"/>
          </w:tcPr>
          <w:p>
            <w:pPr>
              <w:widowControl/>
              <w:spacing w:line="360" w:lineRule="auto"/>
              <w:rPr>
                <w:rFonts w:ascii="Times New Roman" w:hAnsi="Times New Roman" w:eastAsia="仿宋"/>
                <w:color w:val="000000" w:themeColor="text1"/>
                <w:sz w:val="24"/>
                <w:szCs w:val="24"/>
                <w14:textFill>
                  <w14:solidFill>
                    <w14:schemeClr w14:val="tx1"/>
                  </w14:solidFill>
                </w14:textFill>
              </w:rPr>
            </w:pPr>
          </w:p>
        </w:tc>
        <w:tc>
          <w:tcPr>
            <w:tcW w:w="4231" w:type="dxa"/>
            <w:shd w:val="clear" w:color="auto" w:fill="auto"/>
            <w:vAlign w:val="center"/>
          </w:tcPr>
          <w:p>
            <w:pPr>
              <w:widowControl/>
              <w:textAlignment w:val="bottom"/>
              <w:rPr>
                <w:rStyle w:val="6"/>
                <w:rFonts w:ascii="Times New Roman" w:hAnsi="Times New Roman" w:cs="Times New Roman"/>
                <w:sz w:val="24"/>
                <w:szCs w:val="24"/>
                <w:lang w:val="en-US" w:eastAsia="zh-CN"/>
              </w:rPr>
            </w:pPr>
            <w:r>
              <w:rPr>
                <w:rStyle w:val="6"/>
                <w:rFonts w:ascii="Times New Roman" w:hAnsi="Times New Roman" w:cs="Times New Roman"/>
                <w:sz w:val="24"/>
                <w:szCs w:val="24"/>
                <w:lang w:val="en-US" w:eastAsia="zh-CN"/>
              </w:rPr>
              <w:t>预备党员的转正</w:t>
            </w:r>
          </w:p>
        </w:tc>
        <w:tc>
          <w:tcPr>
            <w:tcW w:w="1035" w:type="dxa"/>
            <w:vMerge w:val="continue"/>
            <w:shd w:val="clear" w:color="auto" w:fill="auto"/>
            <w:vAlign w:val="center"/>
          </w:tcPr>
          <w:p>
            <w:pPr>
              <w:widowControl/>
              <w:jc w:val="center"/>
              <w:textAlignment w:val="center"/>
              <w:rPr>
                <w:rFonts w:ascii="Times New Roman" w:hAnsi="Times New Roman" w:eastAsia="仿宋"/>
                <w:color w:val="000000"/>
                <w:kern w:val="0"/>
                <w:sz w:val="24"/>
                <w:szCs w:val="24"/>
              </w:rPr>
            </w:pPr>
          </w:p>
        </w:tc>
        <w:tc>
          <w:tcPr>
            <w:tcW w:w="2985" w:type="dxa"/>
            <w:vMerge w:val="continue"/>
            <w:shd w:val="clear" w:color="auto" w:fill="auto"/>
            <w:vAlign w:val="center"/>
          </w:tcPr>
          <w:p>
            <w:pPr>
              <w:widowControl w:val="0"/>
              <w:jc w:val="left"/>
              <w:rPr>
                <w:rFonts w:ascii="Times New Roman" w:hAnsi="Times New Roman" w:eastAsia="仿宋"/>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trPr>
        <w:tc>
          <w:tcPr>
            <w:tcW w:w="1064" w:type="dxa"/>
            <w:vMerge w:val="restart"/>
            <w:vAlign w:val="center"/>
          </w:tcPr>
          <w:p>
            <w:pPr>
              <w:widowControl w:val="0"/>
              <w:jc w:val="center"/>
              <w:rPr>
                <w:rFonts w:hint="eastAsia" w:ascii="Times New Roman" w:hAnsi="Times New Roman" w:eastAsia="仿宋"/>
                <w:sz w:val="24"/>
                <w:szCs w:val="24"/>
              </w:rPr>
            </w:pPr>
            <w:r>
              <w:rPr>
                <w:rFonts w:ascii="Times New Roman" w:hAnsi="Times New Roman" w:eastAsia="仿宋"/>
                <w:sz w:val="24"/>
                <w:szCs w:val="24"/>
              </w:rPr>
              <w:t>预备</w:t>
            </w:r>
          </w:p>
          <w:p>
            <w:pPr>
              <w:widowControl w:val="0"/>
              <w:jc w:val="center"/>
              <w:rPr>
                <w:rFonts w:ascii="Times New Roman" w:hAnsi="Times New Roman" w:eastAsia="仿宋"/>
                <w:sz w:val="24"/>
                <w:szCs w:val="24"/>
              </w:rPr>
            </w:pPr>
            <w:r>
              <w:rPr>
                <w:rFonts w:ascii="Times New Roman" w:hAnsi="Times New Roman" w:eastAsia="仿宋"/>
                <w:sz w:val="24"/>
                <w:szCs w:val="24"/>
              </w:rPr>
              <w:t>党员</w:t>
            </w:r>
          </w:p>
          <w:p>
            <w:pPr>
              <w:widowControl/>
              <w:jc w:val="center"/>
              <w:rPr>
                <w:rFonts w:hint="eastAsia" w:ascii="Times New Roman" w:hAnsi="Times New Roman" w:eastAsia="仿宋"/>
                <w:sz w:val="24"/>
                <w:szCs w:val="24"/>
              </w:rPr>
            </w:pPr>
            <w:r>
              <w:rPr>
                <w:rFonts w:ascii="Times New Roman" w:hAnsi="Times New Roman" w:eastAsia="仿宋"/>
                <w:sz w:val="24"/>
                <w:szCs w:val="24"/>
              </w:rPr>
              <w:t>培训</w:t>
            </w:r>
          </w:p>
          <w:p>
            <w:pPr>
              <w:widowControl/>
              <w:jc w:val="center"/>
              <w:rPr>
                <w:rFonts w:ascii="Times New Roman" w:hAnsi="Times New Roman" w:eastAsia="仿宋"/>
                <w:color w:val="000000" w:themeColor="text1"/>
                <w:sz w:val="24"/>
                <w:szCs w:val="24"/>
                <w14:textFill>
                  <w14:solidFill>
                    <w14:schemeClr w14:val="tx1"/>
                  </w14:solidFill>
                </w14:textFill>
              </w:rPr>
            </w:pPr>
            <w:r>
              <w:rPr>
                <w:rFonts w:ascii="Times New Roman" w:hAnsi="Times New Roman" w:eastAsia="仿宋"/>
                <w:sz w:val="24"/>
                <w:szCs w:val="24"/>
              </w:rPr>
              <w:t>知识</w:t>
            </w:r>
          </w:p>
        </w:tc>
        <w:tc>
          <w:tcPr>
            <w:tcW w:w="4231" w:type="dxa"/>
            <w:shd w:val="clear" w:color="auto" w:fill="auto"/>
            <w:vAlign w:val="center"/>
          </w:tcPr>
          <w:p>
            <w:pPr>
              <w:widowControl/>
              <w:textAlignment w:val="bottom"/>
              <w:rPr>
                <w:rStyle w:val="6"/>
                <w:rFonts w:ascii="Times New Roman" w:hAnsi="Times New Roman" w:cs="Times New Roman"/>
                <w:sz w:val="24"/>
                <w:szCs w:val="24"/>
              </w:rPr>
            </w:pPr>
            <w:r>
              <w:rPr>
                <w:rStyle w:val="6"/>
                <w:rFonts w:ascii="Times New Roman" w:hAnsi="Times New Roman" w:cs="Times New Roman"/>
                <w:sz w:val="24"/>
                <w:szCs w:val="24"/>
              </w:rPr>
              <w:t>转正申请的写法和要求</w:t>
            </w:r>
          </w:p>
        </w:tc>
        <w:tc>
          <w:tcPr>
            <w:tcW w:w="1035" w:type="dxa"/>
            <w:vMerge w:val="restart"/>
            <w:shd w:val="clear" w:color="auto" w:fill="auto"/>
            <w:vAlign w:val="center"/>
          </w:tcPr>
          <w:p>
            <w:pPr>
              <w:widowControl/>
              <w:jc w:val="center"/>
              <w:textAlignment w:val="center"/>
              <w:rPr>
                <w:rFonts w:ascii="Times New Roman" w:hAnsi="Times New Roman" w:eastAsia="仿宋"/>
                <w:color w:val="000000"/>
                <w:kern w:val="0"/>
                <w:sz w:val="24"/>
                <w:szCs w:val="24"/>
              </w:rPr>
            </w:pPr>
            <w:r>
              <w:rPr>
                <w:rFonts w:ascii="Times New Roman" w:hAnsi="Times New Roman" w:eastAsia="仿宋"/>
                <w:color w:val="000000"/>
                <w:kern w:val="0"/>
                <w:sz w:val="24"/>
                <w:szCs w:val="24"/>
              </w:rPr>
              <w:t>微  课</w:t>
            </w:r>
          </w:p>
        </w:tc>
        <w:tc>
          <w:tcPr>
            <w:tcW w:w="2985" w:type="dxa"/>
            <w:vMerge w:val="restart"/>
            <w:shd w:val="clear" w:color="auto" w:fill="auto"/>
            <w:vAlign w:val="center"/>
          </w:tcPr>
          <w:p>
            <w:pPr>
              <w:widowControl w:val="0"/>
              <w:jc w:val="left"/>
              <w:rPr>
                <w:rFonts w:ascii="Times New Roman" w:hAnsi="Times New Roman" w:eastAsia="仿宋"/>
                <w:color w:val="000000"/>
                <w:kern w:val="0"/>
                <w:sz w:val="24"/>
                <w:szCs w:val="24"/>
              </w:rPr>
            </w:pPr>
            <w:r>
              <w:rPr>
                <w:rStyle w:val="6"/>
                <w:rFonts w:ascii="Times New Roman" w:hAnsi="Times New Roman" w:cs="Times New Roman"/>
                <w:sz w:val="24"/>
                <w:szCs w:val="24"/>
              </w:rPr>
              <w:t>高校大学生预备党员系列微课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trPr>
        <w:tc>
          <w:tcPr>
            <w:tcW w:w="1064" w:type="dxa"/>
            <w:vMerge w:val="continue"/>
          </w:tcPr>
          <w:p>
            <w:pPr>
              <w:widowControl/>
              <w:spacing w:line="360" w:lineRule="auto"/>
              <w:rPr>
                <w:rFonts w:ascii="Times New Roman" w:hAnsi="Times New Roman" w:eastAsia="仿宋"/>
                <w:color w:val="000000" w:themeColor="text1"/>
                <w:sz w:val="24"/>
                <w:szCs w:val="24"/>
                <w14:textFill>
                  <w14:solidFill>
                    <w14:schemeClr w14:val="tx1"/>
                  </w14:solidFill>
                </w14:textFill>
              </w:rPr>
            </w:pPr>
          </w:p>
        </w:tc>
        <w:tc>
          <w:tcPr>
            <w:tcW w:w="4231" w:type="dxa"/>
            <w:shd w:val="clear" w:color="auto" w:fill="auto"/>
            <w:vAlign w:val="center"/>
          </w:tcPr>
          <w:p>
            <w:pPr>
              <w:widowControl/>
              <w:textAlignment w:val="bottom"/>
              <w:rPr>
                <w:rStyle w:val="6"/>
                <w:rFonts w:ascii="Times New Roman" w:hAnsi="Times New Roman" w:cs="Times New Roman"/>
                <w:sz w:val="24"/>
                <w:szCs w:val="24"/>
              </w:rPr>
            </w:pPr>
            <w:r>
              <w:rPr>
                <w:rStyle w:val="6"/>
                <w:rFonts w:ascii="Times New Roman" w:hAnsi="Times New Roman" w:cs="Times New Roman"/>
                <w:sz w:val="24"/>
                <w:szCs w:val="24"/>
              </w:rPr>
              <w:t>入党宣誓的重要意义</w:t>
            </w:r>
          </w:p>
        </w:tc>
        <w:tc>
          <w:tcPr>
            <w:tcW w:w="1035" w:type="dxa"/>
            <w:vMerge w:val="continue"/>
            <w:shd w:val="clear" w:color="auto" w:fill="auto"/>
            <w:vAlign w:val="center"/>
          </w:tcPr>
          <w:p>
            <w:pPr>
              <w:widowControl/>
              <w:jc w:val="center"/>
              <w:textAlignment w:val="center"/>
              <w:rPr>
                <w:rFonts w:ascii="Times New Roman" w:hAnsi="Times New Roman" w:eastAsia="仿宋"/>
                <w:color w:val="000000"/>
                <w:kern w:val="0"/>
                <w:sz w:val="24"/>
                <w:szCs w:val="24"/>
              </w:rPr>
            </w:pPr>
          </w:p>
        </w:tc>
        <w:tc>
          <w:tcPr>
            <w:tcW w:w="2985" w:type="dxa"/>
            <w:vMerge w:val="continue"/>
            <w:shd w:val="clear" w:color="auto" w:fill="auto"/>
            <w:vAlign w:val="center"/>
          </w:tcPr>
          <w:p>
            <w:pPr>
              <w:widowControl w:val="0"/>
              <w:jc w:val="center"/>
              <w:rPr>
                <w:rFonts w:ascii="Times New Roman" w:hAnsi="Times New Roman" w:eastAsia="仿宋"/>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trPr>
        <w:tc>
          <w:tcPr>
            <w:tcW w:w="1064" w:type="dxa"/>
            <w:vMerge w:val="continue"/>
          </w:tcPr>
          <w:p>
            <w:pPr>
              <w:widowControl/>
              <w:spacing w:line="360" w:lineRule="auto"/>
              <w:rPr>
                <w:rFonts w:ascii="Times New Roman" w:hAnsi="Times New Roman" w:eastAsia="仿宋"/>
                <w:color w:val="000000" w:themeColor="text1"/>
                <w:sz w:val="24"/>
                <w:szCs w:val="24"/>
                <w14:textFill>
                  <w14:solidFill>
                    <w14:schemeClr w14:val="tx1"/>
                  </w14:solidFill>
                </w14:textFill>
              </w:rPr>
            </w:pPr>
          </w:p>
        </w:tc>
        <w:tc>
          <w:tcPr>
            <w:tcW w:w="4231" w:type="dxa"/>
            <w:shd w:val="clear" w:color="auto" w:fill="auto"/>
            <w:vAlign w:val="center"/>
          </w:tcPr>
          <w:p>
            <w:pPr>
              <w:widowControl/>
              <w:textAlignment w:val="bottom"/>
              <w:rPr>
                <w:rStyle w:val="6"/>
                <w:rFonts w:ascii="Times New Roman" w:hAnsi="Times New Roman" w:cs="Times New Roman"/>
                <w:sz w:val="24"/>
                <w:szCs w:val="24"/>
              </w:rPr>
            </w:pPr>
            <w:r>
              <w:rPr>
                <w:rStyle w:val="6"/>
                <w:rFonts w:ascii="Times New Roman" w:hAnsi="Times New Roman" w:cs="Times New Roman"/>
                <w:sz w:val="24"/>
                <w:szCs w:val="24"/>
              </w:rPr>
              <w:t>入党宣誓仪式</w:t>
            </w:r>
          </w:p>
        </w:tc>
        <w:tc>
          <w:tcPr>
            <w:tcW w:w="1035" w:type="dxa"/>
            <w:vMerge w:val="continue"/>
            <w:shd w:val="clear" w:color="auto" w:fill="auto"/>
            <w:vAlign w:val="center"/>
          </w:tcPr>
          <w:p>
            <w:pPr>
              <w:widowControl/>
              <w:jc w:val="center"/>
              <w:textAlignment w:val="center"/>
              <w:rPr>
                <w:rFonts w:ascii="Times New Roman" w:hAnsi="Times New Roman" w:eastAsia="仿宋"/>
                <w:color w:val="000000"/>
                <w:kern w:val="0"/>
                <w:sz w:val="24"/>
                <w:szCs w:val="24"/>
              </w:rPr>
            </w:pPr>
          </w:p>
        </w:tc>
        <w:tc>
          <w:tcPr>
            <w:tcW w:w="2985" w:type="dxa"/>
            <w:vMerge w:val="continue"/>
            <w:shd w:val="clear" w:color="auto" w:fill="auto"/>
            <w:vAlign w:val="center"/>
          </w:tcPr>
          <w:p>
            <w:pPr>
              <w:widowControl w:val="0"/>
              <w:jc w:val="center"/>
              <w:rPr>
                <w:rFonts w:ascii="Times New Roman" w:hAnsi="Times New Roman" w:eastAsia="仿宋"/>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1064" w:type="dxa"/>
            <w:vMerge w:val="continue"/>
          </w:tcPr>
          <w:p>
            <w:pPr>
              <w:widowControl/>
              <w:spacing w:line="360" w:lineRule="auto"/>
              <w:rPr>
                <w:rFonts w:ascii="Times New Roman" w:hAnsi="Times New Roman" w:eastAsia="仿宋"/>
                <w:color w:val="000000" w:themeColor="text1"/>
                <w:sz w:val="24"/>
                <w:szCs w:val="24"/>
                <w14:textFill>
                  <w14:solidFill>
                    <w14:schemeClr w14:val="tx1"/>
                  </w14:solidFill>
                </w14:textFill>
              </w:rPr>
            </w:pPr>
          </w:p>
        </w:tc>
        <w:tc>
          <w:tcPr>
            <w:tcW w:w="4231" w:type="dxa"/>
            <w:shd w:val="clear" w:color="auto" w:fill="auto"/>
            <w:vAlign w:val="center"/>
          </w:tcPr>
          <w:p>
            <w:pPr>
              <w:widowControl/>
              <w:textAlignment w:val="bottom"/>
              <w:rPr>
                <w:rStyle w:val="6"/>
                <w:rFonts w:ascii="Times New Roman" w:hAnsi="Times New Roman" w:cs="Times New Roman"/>
                <w:sz w:val="24"/>
                <w:szCs w:val="24"/>
              </w:rPr>
            </w:pPr>
            <w:r>
              <w:rPr>
                <w:rStyle w:val="6"/>
                <w:rFonts w:ascii="Times New Roman" w:hAnsi="Times New Roman" w:cs="Times New Roman"/>
                <w:sz w:val="24"/>
                <w:szCs w:val="24"/>
              </w:rPr>
              <w:t>发展党员的程序和手续系列微课——预备党员</w:t>
            </w:r>
          </w:p>
        </w:tc>
        <w:tc>
          <w:tcPr>
            <w:tcW w:w="1035" w:type="dxa"/>
            <w:shd w:val="clear" w:color="auto" w:fill="auto"/>
            <w:vAlign w:val="center"/>
          </w:tcPr>
          <w:p>
            <w:pPr>
              <w:widowControl/>
              <w:jc w:val="center"/>
              <w:textAlignment w:val="center"/>
              <w:rPr>
                <w:rFonts w:ascii="Times New Roman" w:hAnsi="Times New Roman" w:eastAsia="仿宋"/>
                <w:color w:val="000000"/>
                <w:kern w:val="0"/>
                <w:sz w:val="24"/>
                <w:szCs w:val="24"/>
              </w:rPr>
            </w:pPr>
            <w:r>
              <w:rPr>
                <w:rFonts w:ascii="Times New Roman" w:hAnsi="Times New Roman" w:eastAsia="仿宋"/>
                <w:color w:val="000000"/>
                <w:kern w:val="0"/>
                <w:sz w:val="24"/>
                <w:szCs w:val="24"/>
              </w:rPr>
              <w:t>微  课</w:t>
            </w:r>
          </w:p>
        </w:tc>
        <w:tc>
          <w:tcPr>
            <w:tcW w:w="2985" w:type="dxa"/>
            <w:shd w:val="clear" w:color="auto" w:fill="auto"/>
            <w:vAlign w:val="center"/>
          </w:tcPr>
          <w:p>
            <w:pPr>
              <w:widowControl w:val="0"/>
              <w:jc w:val="center"/>
              <w:rPr>
                <w:rFonts w:ascii="Times New Roman" w:hAnsi="Times New Roman" w:eastAsia="仿宋"/>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4" w:hRule="atLeast"/>
        </w:trPr>
        <w:tc>
          <w:tcPr>
            <w:tcW w:w="1064" w:type="dxa"/>
            <w:vMerge w:val="restart"/>
            <w:vAlign w:val="center"/>
          </w:tcPr>
          <w:p>
            <w:pPr>
              <w:pStyle w:val="2"/>
              <w:widowControl w:val="0"/>
              <w:spacing w:before="0" w:after="0" w:line="240" w:lineRule="auto"/>
              <w:jc w:val="center"/>
              <w:outlineLvl w:val="0"/>
              <w:rPr>
                <w:rFonts w:hint="eastAsia" w:ascii="Times New Roman" w:hAnsi="Times New Roman" w:eastAsia="仿宋"/>
                <w:b w:val="0"/>
                <w:bCs w:val="0"/>
                <w:kern w:val="2"/>
                <w:sz w:val="24"/>
                <w:szCs w:val="24"/>
              </w:rPr>
            </w:pPr>
            <w:r>
              <w:rPr>
                <w:rFonts w:ascii="Times New Roman" w:hAnsi="Times New Roman" w:eastAsia="仿宋"/>
                <w:b w:val="0"/>
                <w:bCs w:val="0"/>
                <w:kern w:val="2"/>
                <w:sz w:val="24"/>
                <w:szCs w:val="24"/>
              </w:rPr>
              <w:t>党性</w:t>
            </w:r>
          </w:p>
          <w:p>
            <w:pPr>
              <w:pStyle w:val="2"/>
              <w:widowControl w:val="0"/>
              <w:spacing w:before="0" w:after="0" w:line="240" w:lineRule="auto"/>
              <w:jc w:val="center"/>
              <w:outlineLvl w:val="0"/>
              <w:rPr>
                <w:rFonts w:ascii="Times New Roman" w:hAnsi="Times New Roman" w:eastAsia="仿宋"/>
                <w:b w:val="0"/>
                <w:bCs w:val="0"/>
                <w:kern w:val="2"/>
                <w:sz w:val="24"/>
                <w:szCs w:val="24"/>
              </w:rPr>
            </w:pPr>
            <w:r>
              <w:rPr>
                <w:rFonts w:ascii="Times New Roman" w:hAnsi="Times New Roman" w:eastAsia="仿宋"/>
                <w:b w:val="0"/>
                <w:bCs w:val="0"/>
                <w:kern w:val="2"/>
                <w:sz w:val="24"/>
                <w:szCs w:val="24"/>
              </w:rPr>
              <w:t>修养</w:t>
            </w:r>
          </w:p>
          <w:p>
            <w:pPr>
              <w:widowControl w:val="0"/>
              <w:jc w:val="center"/>
              <w:rPr>
                <w:rFonts w:ascii="Times New Roman" w:hAnsi="Times New Roman" w:eastAsia="仿宋"/>
                <w:sz w:val="24"/>
                <w:szCs w:val="24"/>
              </w:rPr>
            </w:pPr>
            <w:r>
              <w:rPr>
                <w:rFonts w:ascii="Times New Roman" w:hAnsi="Times New Roman" w:eastAsia="仿宋"/>
                <w:sz w:val="24"/>
                <w:szCs w:val="24"/>
              </w:rPr>
              <w:t>提升</w:t>
            </w:r>
          </w:p>
        </w:tc>
        <w:tc>
          <w:tcPr>
            <w:tcW w:w="4231" w:type="dxa"/>
            <w:shd w:val="clear" w:color="auto" w:fill="auto"/>
            <w:vAlign w:val="center"/>
          </w:tcPr>
          <w:p>
            <w:pPr>
              <w:widowControl/>
              <w:jc w:val="left"/>
              <w:textAlignment w:val="center"/>
              <w:rPr>
                <w:rStyle w:val="6"/>
                <w:rFonts w:ascii="Times New Roman" w:hAnsi="Times New Roman" w:cs="Times New Roman"/>
                <w:sz w:val="24"/>
                <w:szCs w:val="24"/>
              </w:rPr>
            </w:pPr>
            <w:r>
              <w:rPr>
                <w:rStyle w:val="6"/>
                <w:rFonts w:hint="eastAsia" w:ascii="Times New Roman" w:hAnsi="Times New Roman" w:cs="Times New Roman"/>
                <w:sz w:val="24"/>
                <w:szCs w:val="24"/>
              </w:rPr>
              <w:t>当代中国社会思潮评析</w:t>
            </w:r>
          </w:p>
        </w:tc>
        <w:tc>
          <w:tcPr>
            <w:tcW w:w="1035" w:type="dxa"/>
            <w:shd w:val="clear" w:color="auto" w:fill="auto"/>
            <w:vAlign w:val="center"/>
          </w:tcPr>
          <w:p>
            <w:pPr>
              <w:widowControl/>
              <w:jc w:val="center"/>
              <w:textAlignment w:val="center"/>
              <w:rPr>
                <w:rFonts w:ascii="Times New Roman" w:hAnsi="Times New Roman" w:eastAsia="仿宋"/>
                <w:color w:val="000000"/>
                <w:kern w:val="0"/>
                <w:sz w:val="24"/>
                <w:szCs w:val="24"/>
              </w:rPr>
            </w:pPr>
            <w:r>
              <w:rPr>
                <w:rStyle w:val="6"/>
                <w:rFonts w:hint="eastAsia" w:ascii="Times New Roman" w:hAnsi="Times New Roman" w:cs="Times New Roman"/>
                <w:sz w:val="24"/>
                <w:szCs w:val="24"/>
              </w:rPr>
              <w:t>左  鹏</w:t>
            </w:r>
          </w:p>
        </w:tc>
        <w:tc>
          <w:tcPr>
            <w:tcW w:w="2985" w:type="dxa"/>
            <w:shd w:val="clear" w:color="auto" w:fill="auto"/>
            <w:vAlign w:val="center"/>
          </w:tcPr>
          <w:p>
            <w:pPr>
              <w:widowControl/>
              <w:textAlignment w:val="center"/>
              <w:rPr>
                <w:rFonts w:ascii="Times New Roman" w:hAnsi="Times New Roman" w:eastAsia="仿宋"/>
                <w:color w:val="000000"/>
                <w:kern w:val="0"/>
                <w:sz w:val="24"/>
                <w:szCs w:val="24"/>
              </w:rPr>
            </w:pPr>
            <w:r>
              <w:rPr>
                <w:rFonts w:ascii="Times New Roman" w:hAnsi="Times New Roman" w:eastAsia="仿宋"/>
                <w:color w:val="000000"/>
                <w:kern w:val="0"/>
                <w:sz w:val="24"/>
                <w:szCs w:val="24"/>
              </w:rPr>
              <w:t>北京科技大学马克思主义学院教授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trPr>
        <w:tc>
          <w:tcPr>
            <w:tcW w:w="1064" w:type="dxa"/>
            <w:vMerge w:val="continue"/>
            <w:vAlign w:val="center"/>
          </w:tcPr>
          <w:p>
            <w:pPr>
              <w:widowControl w:val="0"/>
              <w:jc w:val="center"/>
              <w:rPr>
                <w:rFonts w:ascii="Times New Roman" w:hAnsi="Times New Roman"/>
                <w:sz w:val="24"/>
                <w:szCs w:val="24"/>
              </w:rPr>
            </w:pPr>
          </w:p>
        </w:tc>
        <w:tc>
          <w:tcPr>
            <w:tcW w:w="4231" w:type="dxa"/>
            <w:shd w:val="clear" w:color="auto" w:fill="auto"/>
            <w:vAlign w:val="center"/>
          </w:tcPr>
          <w:p>
            <w:pPr>
              <w:widowControl/>
              <w:jc w:val="left"/>
              <w:textAlignment w:val="bottom"/>
              <w:rPr>
                <w:rStyle w:val="6"/>
                <w:rFonts w:ascii="Times New Roman" w:hAnsi="Times New Roman" w:cs="Times New Roman"/>
                <w:sz w:val="24"/>
                <w:szCs w:val="24"/>
              </w:rPr>
            </w:pPr>
            <w:r>
              <w:rPr>
                <w:rStyle w:val="6"/>
                <w:rFonts w:ascii="Times New Roman" w:hAnsi="Times New Roman" w:cs="Times New Roman"/>
                <w:sz w:val="24"/>
                <w:szCs w:val="24"/>
              </w:rPr>
              <w:t>坚持党对一切工作的领导</w:t>
            </w:r>
          </w:p>
        </w:tc>
        <w:tc>
          <w:tcPr>
            <w:tcW w:w="1035" w:type="dxa"/>
            <w:shd w:val="clear" w:color="auto" w:fill="auto"/>
            <w:vAlign w:val="center"/>
          </w:tcPr>
          <w:p>
            <w:pPr>
              <w:widowControl/>
              <w:jc w:val="center"/>
              <w:textAlignment w:val="center"/>
              <w:rPr>
                <w:rFonts w:ascii="Times New Roman" w:hAnsi="Times New Roman" w:eastAsia="仿宋"/>
                <w:color w:val="000000"/>
                <w:kern w:val="0"/>
                <w:sz w:val="24"/>
                <w:szCs w:val="24"/>
              </w:rPr>
            </w:pPr>
            <w:r>
              <w:rPr>
                <w:rStyle w:val="6"/>
                <w:rFonts w:ascii="Times New Roman" w:hAnsi="Times New Roman" w:cs="Times New Roman"/>
                <w:sz w:val="24"/>
                <w:szCs w:val="24"/>
              </w:rPr>
              <w:t>冯秋</w:t>
            </w:r>
            <w:r>
              <w:rPr>
                <w:rFonts w:ascii="Times New Roman" w:hAnsi="Times New Roman" w:eastAsia="仿宋"/>
                <w:color w:val="000000"/>
                <w:kern w:val="0"/>
                <w:sz w:val="24"/>
                <w:szCs w:val="24"/>
              </w:rPr>
              <w:t>婷</w:t>
            </w:r>
          </w:p>
        </w:tc>
        <w:tc>
          <w:tcPr>
            <w:tcW w:w="2985" w:type="dxa"/>
            <w:shd w:val="clear" w:color="auto" w:fill="auto"/>
            <w:vAlign w:val="center"/>
          </w:tcPr>
          <w:p>
            <w:pPr>
              <w:widowControl/>
              <w:jc w:val="left"/>
              <w:textAlignment w:val="center"/>
              <w:rPr>
                <w:rFonts w:ascii="Times New Roman" w:hAnsi="Times New Roman" w:eastAsia="仿宋"/>
                <w:color w:val="000000"/>
                <w:kern w:val="0"/>
                <w:sz w:val="24"/>
                <w:szCs w:val="24"/>
              </w:rPr>
            </w:pPr>
            <w:r>
              <w:rPr>
                <w:rFonts w:ascii="Times New Roman" w:hAnsi="Times New Roman" w:eastAsia="仿宋"/>
                <w:color w:val="000000"/>
                <w:kern w:val="0"/>
                <w:sz w:val="24"/>
                <w:szCs w:val="24"/>
              </w:rPr>
              <w:t>中共中央党校教授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trPr>
        <w:tc>
          <w:tcPr>
            <w:tcW w:w="1064" w:type="dxa"/>
            <w:vMerge w:val="continue"/>
          </w:tcPr>
          <w:p>
            <w:pPr>
              <w:widowControl/>
              <w:spacing w:line="360" w:lineRule="auto"/>
              <w:rPr>
                <w:rFonts w:ascii="Times New Roman" w:hAnsi="Times New Roman" w:eastAsia="仿宋"/>
                <w:color w:val="000000" w:themeColor="text1"/>
                <w:sz w:val="24"/>
                <w:szCs w:val="24"/>
                <w14:textFill>
                  <w14:solidFill>
                    <w14:schemeClr w14:val="tx1"/>
                  </w14:solidFill>
                </w14:textFill>
              </w:rPr>
            </w:pPr>
          </w:p>
        </w:tc>
        <w:tc>
          <w:tcPr>
            <w:tcW w:w="4231" w:type="dxa"/>
            <w:shd w:val="clear" w:color="auto" w:fill="auto"/>
            <w:vAlign w:val="center"/>
          </w:tcPr>
          <w:p>
            <w:pPr>
              <w:widowControl/>
              <w:jc w:val="left"/>
              <w:textAlignment w:val="bottom"/>
              <w:rPr>
                <w:rStyle w:val="6"/>
                <w:rFonts w:ascii="Times New Roman" w:hAnsi="Times New Roman" w:cs="Times New Roman"/>
                <w:sz w:val="24"/>
                <w:szCs w:val="24"/>
              </w:rPr>
            </w:pPr>
            <w:r>
              <w:rPr>
                <w:rStyle w:val="6"/>
                <w:rFonts w:ascii="Times New Roman" w:hAnsi="Times New Roman" w:cs="Times New Roman"/>
                <w:sz w:val="24"/>
                <w:szCs w:val="24"/>
              </w:rPr>
              <w:t>坚持共产党人价值观，提高政治觉悟</w:t>
            </w:r>
          </w:p>
        </w:tc>
        <w:tc>
          <w:tcPr>
            <w:tcW w:w="1035" w:type="dxa"/>
            <w:shd w:val="clear" w:color="auto" w:fill="auto"/>
            <w:vAlign w:val="center"/>
          </w:tcPr>
          <w:p>
            <w:pPr>
              <w:widowControl/>
              <w:jc w:val="center"/>
              <w:textAlignment w:val="center"/>
              <w:rPr>
                <w:rFonts w:ascii="Times New Roman" w:hAnsi="Times New Roman" w:eastAsia="仿宋"/>
                <w:color w:val="000000"/>
                <w:kern w:val="0"/>
                <w:sz w:val="24"/>
                <w:szCs w:val="24"/>
              </w:rPr>
            </w:pPr>
            <w:r>
              <w:rPr>
                <w:rFonts w:ascii="Times New Roman" w:hAnsi="Times New Roman" w:eastAsia="仿宋"/>
                <w:color w:val="000000"/>
                <w:kern w:val="0"/>
                <w:sz w:val="24"/>
                <w:szCs w:val="24"/>
              </w:rPr>
              <w:t>曹鹏飞</w:t>
            </w:r>
          </w:p>
        </w:tc>
        <w:tc>
          <w:tcPr>
            <w:tcW w:w="2985" w:type="dxa"/>
            <w:shd w:val="clear" w:color="auto" w:fill="auto"/>
            <w:vAlign w:val="center"/>
          </w:tcPr>
          <w:p>
            <w:pPr>
              <w:widowControl/>
              <w:jc w:val="left"/>
              <w:textAlignment w:val="center"/>
              <w:rPr>
                <w:rFonts w:ascii="Times New Roman" w:hAnsi="Times New Roman" w:eastAsia="仿宋"/>
                <w:color w:val="000000"/>
                <w:kern w:val="0"/>
                <w:sz w:val="24"/>
                <w:szCs w:val="24"/>
              </w:rPr>
            </w:pPr>
            <w:r>
              <w:rPr>
                <w:rFonts w:ascii="Times New Roman" w:hAnsi="Times New Roman" w:eastAsia="仿宋"/>
                <w:color w:val="000000"/>
                <w:kern w:val="0"/>
                <w:sz w:val="24"/>
                <w:szCs w:val="24"/>
              </w:rPr>
              <w:t>中共中央党校党建部教授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1064" w:type="dxa"/>
            <w:vMerge w:val="continue"/>
          </w:tcPr>
          <w:p>
            <w:pPr>
              <w:widowControl/>
              <w:jc w:val="left"/>
              <w:textAlignment w:val="bottom"/>
              <w:rPr>
                <w:rStyle w:val="6"/>
                <w:rFonts w:ascii="Times New Roman" w:hAnsi="Times New Roman" w:cs="Times New Roman"/>
                <w:sz w:val="24"/>
                <w:szCs w:val="24"/>
              </w:rPr>
            </w:pPr>
          </w:p>
        </w:tc>
        <w:tc>
          <w:tcPr>
            <w:tcW w:w="4231" w:type="dxa"/>
            <w:shd w:val="clear" w:color="auto" w:fill="auto"/>
            <w:vAlign w:val="bottom"/>
          </w:tcPr>
          <w:p>
            <w:pPr>
              <w:widowControl/>
              <w:jc w:val="left"/>
              <w:textAlignment w:val="bottom"/>
              <w:rPr>
                <w:rStyle w:val="6"/>
                <w:rFonts w:ascii="Times New Roman" w:hAnsi="Times New Roman" w:cs="Times New Roman"/>
                <w:sz w:val="24"/>
                <w:szCs w:val="24"/>
              </w:rPr>
            </w:pPr>
            <w:r>
              <w:rPr>
                <w:rFonts w:ascii="Times New Roman" w:hAnsi="Times New Roman" w:eastAsia="仿宋"/>
                <w:color w:val="000000"/>
                <w:kern w:val="0"/>
                <w:sz w:val="24"/>
                <w:szCs w:val="24"/>
              </w:rPr>
              <w:t>在经受考验中坚守精神的高地——感悟社会主义核心价值观的熔铸和打造</w:t>
            </w:r>
          </w:p>
        </w:tc>
        <w:tc>
          <w:tcPr>
            <w:tcW w:w="1035" w:type="dxa"/>
            <w:shd w:val="clear" w:color="auto" w:fill="auto"/>
            <w:vAlign w:val="center"/>
          </w:tcPr>
          <w:p>
            <w:pPr>
              <w:widowControl/>
              <w:jc w:val="center"/>
              <w:textAlignment w:val="center"/>
              <w:rPr>
                <w:rStyle w:val="6"/>
                <w:rFonts w:ascii="Times New Roman" w:hAnsi="Times New Roman" w:cs="Times New Roman"/>
                <w:sz w:val="24"/>
                <w:szCs w:val="24"/>
              </w:rPr>
            </w:pPr>
            <w:r>
              <w:rPr>
                <w:rFonts w:ascii="Times New Roman" w:hAnsi="Times New Roman" w:eastAsia="仿宋"/>
                <w:color w:val="000000"/>
                <w:kern w:val="0"/>
                <w:sz w:val="24"/>
                <w:szCs w:val="24"/>
              </w:rPr>
              <w:t>丁晓兵</w:t>
            </w:r>
          </w:p>
        </w:tc>
        <w:tc>
          <w:tcPr>
            <w:tcW w:w="2985" w:type="dxa"/>
            <w:shd w:val="clear" w:color="auto" w:fill="auto"/>
            <w:vAlign w:val="center"/>
          </w:tcPr>
          <w:p>
            <w:pPr>
              <w:widowControl/>
              <w:jc w:val="left"/>
              <w:textAlignment w:val="center"/>
              <w:rPr>
                <w:rStyle w:val="6"/>
                <w:rFonts w:ascii="Times New Roman" w:hAnsi="Times New Roman" w:cs="Times New Roman"/>
                <w:sz w:val="24"/>
                <w:szCs w:val="24"/>
              </w:rPr>
            </w:pPr>
            <w:r>
              <w:rPr>
                <w:rFonts w:ascii="Times New Roman" w:hAnsi="Times New Roman" w:eastAsia="仿宋"/>
                <w:color w:val="000000"/>
                <w:kern w:val="0"/>
                <w:sz w:val="24"/>
                <w:szCs w:val="24"/>
              </w:rPr>
              <w:t>武警广西总队政委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1064" w:type="dxa"/>
            <w:vMerge w:val="continue"/>
          </w:tcPr>
          <w:p>
            <w:pPr>
              <w:widowControl/>
              <w:jc w:val="left"/>
              <w:textAlignment w:val="bottom"/>
              <w:rPr>
                <w:rStyle w:val="6"/>
                <w:rFonts w:ascii="Times New Roman" w:hAnsi="Times New Roman" w:cs="Times New Roman"/>
                <w:sz w:val="24"/>
                <w:szCs w:val="24"/>
              </w:rPr>
            </w:pPr>
          </w:p>
        </w:tc>
        <w:tc>
          <w:tcPr>
            <w:tcW w:w="4231" w:type="dxa"/>
            <w:shd w:val="clear" w:color="auto" w:fill="auto"/>
            <w:vAlign w:val="center"/>
          </w:tcPr>
          <w:p>
            <w:pPr>
              <w:widowControl/>
              <w:jc w:val="left"/>
              <w:textAlignment w:val="bottom"/>
              <w:rPr>
                <w:rStyle w:val="6"/>
                <w:rFonts w:ascii="Times New Roman" w:hAnsi="Times New Roman" w:cs="Times New Roman"/>
                <w:sz w:val="24"/>
                <w:szCs w:val="24"/>
              </w:rPr>
            </w:pPr>
            <w:r>
              <w:rPr>
                <w:rStyle w:val="6"/>
                <w:rFonts w:ascii="Times New Roman" w:hAnsi="Times New Roman" w:cs="Times New Roman"/>
                <w:sz w:val="24"/>
                <w:szCs w:val="24"/>
              </w:rPr>
              <w:t>传承弘扬红色家风</w:t>
            </w:r>
          </w:p>
        </w:tc>
        <w:tc>
          <w:tcPr>
            <w:tcW w:w="1035" w:type="dxa"/>
            <w:shd w:val="clear" w:color="auto" w:fill="auto"/>
            <w:vAlign w:val="center"/>
          </w:tcPr>
          <w:p>
            <w:pPr>
              <w:widowControl/>
              <w:jc w:val="center"/>
              <w:textAlignment w:val="bottom"/>
              <w:rPr>
                <w:rStyle w:val="6"/>
                <w:rFonts w:ascii="Times New Roman" w:hAnsi="Times New Roman" w:cs="Times New Roman"/>
                <w:sz w:val="24"/>
                <w:szCs w:val="24"/>
              </w:rPr>
            </w:pPr>
            <w:r>
              <w:rPr>
                <w:rStyle w:val="6"/>
                <w:rFonts w:ascii="Times New Roman" w:hAnsi="Times New Roman" w:cs="Times New Roman"/>
                <w:sz w:val="24"/>
                <w:szCs w:val="24"/>
              </w:rPr>
              <w:t>陈建翔</w:t>
            </w:r>
          </w:p>
        </w:tc>
        <w:tc>
          <w:tcPr>
            <w:tcW w:w="2985" w:type="dxa"/>
            <w:shd w:val="clear" w:color="auto" w:fill="auto"/>
            <w:vAlign w:val="center"/>
          </w:tcPr>
          <w:p>
            <w:pPr>
              <w:widowControl/>
              <w:jc w:val="left"/>
              <w:textAlignment w:val="bottom"/>
              <w:rPr>
                <w:rStyle w:val="6"/>
                <w:rFonts w:ascii="Times New Roman" w:hAnsi="Times New Roman" w:cs="Times New Roman"/>
                <w:sz w:val="24"/>
                <w:szCs w:val="24"/>
              </w:rPr>
            </w:pPr>
            <w:r>
              <w:rPr>
                <w:rStyle w:val="6"/>
                <w:rFonts w:ascii="Times New Roman" w:hAnsi="Times New Roman" w:cs="Times New Roman"/>
                <w:sz w:val="24"/>
                <w:szCs w:val="24"/>
              </w:rPr>
              <w:t>北京师范大学</w:t>
            </w:r>
            <w:r>
              <w:rPr>
                <w:rStyle w:val="6"/>
                <w:rFonts w:hint="eastAsia" w:ascii="Times New Roman" w:hAnsi="Times New Roman" w:cs="Times New Roman"/>
                <w:sz w:val="24"/>
                <w:szCs w:val="24"/>
              </w:rPr>
              <w:t>家庭教育研究中心主任、</w:t>
            </w:r>
            <w:r>
              <w:rPr>
                <w:rStyle w:val="6"/>
                <w:rFonts w:ascii="Times New Roman" w:hAnsi="Times New Roman" w:cs="Times New Roman"/>
                <w:sz w:val="24"/>
                <w:szCs w:val="24"/>
              </w:rPr>
              <w:t>教授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trPr>
        <w:tc>
          <w:tcPr>
            <w:tcW w:w="1064" w:type="dxa"/>
            <w:vMerge w:val="restart"/>
            <w:vAlign w:val="center"/>
          </w:tcPr>
          <w:p>
            <w:pPr>
              <w:widowControl w:val="0"/>
              <w:jc w:val="center"/>
              <w:rPr>
                <w:rFonts w:hint="eastAsia" w:ascii="Times New Roman" w:hAnsi="Times New Roman" w:eastAsia="仿宋"/>
                <w:sz w:val="24"/>
                <w:szCs w:val="24"/>
              </w:rPr>
            </w:pPr>
            <w:r>
              <w:rPr>
                <w:rFonts w:ascii="Times New Roman" w:hAnsi="Times New Roman" w:eastAsia="仿宋"/>
                <w:sz w:val="24"/>
                <w:szCs w:val="24"/>
              </w:rPr>
              <w:t>先进</w:t>
            </w:r>
          </w:p>
          <w:p>
            <w:pPr>
              <w:widowControl w:val="0"/>
              <w:jc w:val="center"/>
              <w:rPr>
                <w:rFonts w:ascii="Times New Roman" w:hAnsi="Times New Roman" w:eastAsia="仿宋"/>
                <w:color w:val="000000" w:themeColor="text1"/>
                <w:sz w:val="24"/>
                <w:szCs w:val="24"/>
                <w14:textFill>
                  <w14:solidFill>
                    <w14:schemeClr w14:val="tx1"/>
                  </w14:solidFill>
                </w14:textFill>
              </w:rPr>
            </w:pPr>
            <w:r>
              <w:rPr>
                <w:rFonts w:ascii="Times New Roman" w:hAnsi="Times New Roman" w:eastAsia="仿宋"/>
                <w:sz w:val="24"/>
                <w:szCs w:val="24"/>
              </w:rPr>
              <w:t>典型</w:t>
            </w:r>
          </w:p>
        </w:tc>
        <w:tc>
          <w:tcPr>
            <w:tcW w:w="4231" w:type="dxa"/>
            <w:shd w:val="clear" w:color="auto" w:fill="auto"/>
            <w:vAlign w:val="center"/>
          </w:tcPr>
          <w:p>
            <w:pPr>
              <w:widowControl/>
              <w:jc w:val="left"/>
              <w:textAlignment w:val="center"/>
              <w:rPr>
                <w:rStyle w:val="6"/>
                <w:rFonts w:ascii="Times New Roman" w:hAnsi="Times New Roman" w:cs="Times New Roman"/>
                <w:sz w:val="24"/>
                <w:szCs w:val="24"/>
              </w:rPr>
            </w:pPr>
            <w:r>
              <w:rPr>
                <w:rFonts w:ascii="Times New Roman" w:hAnsi="Times New Roman" w:eastAsia="仿宋"/>
                <w:color w:val="000000"/>
                <w:kern w:val="0"/>
                <w:sz w:val="24"/>
                <w:szCs w:val="24"/>
              </w:rPr>
              <w:t>老党员讲故事</w:t>
            </w:r>
          </w:p>
        </w:tc>
        <w:tc>
          <w:tcPr>
            <w:tcW w:w="1035" w:type="dxa"/>
            <w:shd w:val="clear" w:color="auto" w:fill="auto"/>
            <w:vAlign w:val="center"/>
          </w:tcPr>
          <w:p>
            <w:pPr>
              <w:widowControl/>
              <w:jc w:val="center"/>
              <w:textAlignment w:val="center"/>
              <w:rPr>
                <w:rFonts w:ascii="Times New Roman" w:hAnsi="Times New Roman" w:eastAsia="仿宋"/>
                <w:color w:val="000000"/>
                <w:kern w:val="0"/>
                <w:sz w:val="24"/>
                <w:szCs w:val="24"/>
              </w:rPr>
            </w:pPr>
            <w:r>
              <w:rPr>
                <w:rFonts w:ascii="Times New Roman" w:hAnsi="Times New Roman" w:eastAsia="仿宋"/>
                <w:color w:val="000000"/>
                <w:kern w:val="0"/>
                <w:sz w:val="24"/>
                <w:szCs w:val="24"/>
              </w:rPr>
              <w:t>专题片</w:t>
            </w:r>
          </w:p>
        </w:tc>
        <w:tc>
          <w:tcPr>
            <w:tcW w:w="2985" w:type="dxa"/>
            <w:shd w:val="clear" w:color="auto" w:fill="auto"/>
            <w:vAlign w:val="center"/>
          </w:tcPr>
          <w:p>
            <w:pPr>
              <w:widowControl w:val="0"/>
              <w:jc w:val="left"/>
              <w:rPr>
                <w:rFonts w:ascii="Times New Roman" w:hAnsi="Times New Roman" w:eastAsia="仿宋"/>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1064" w:type="dxa"/>
            <w:vMerge w:val="continue"/>
            <w:vAlign w:val="center"/>
          </w:tcPr>
          <w:p>
            <w:pPr>
              <w:widowControl w:val="0"/>
              <w:jc w:val="center"/>
              <w:rPr>
                <w:rFonts w:ascii="Times New Roman" w:hAnsi="Times New Roman" w:eastAsia="仿宋"/>
                <w:color w:val="000000" w:themeColor="text1"/>
                <w:sz w:val="24"/>
                <w:szCs w:val="24"/>
                <w14:textFill>
                  <w14:solidFill>
                    <w14:schemeClr w14:val="tx1"/>
                  </w14:solidFill>
                </w14:textFill>
              </w:rPr>
            </w:pPr>
          </w:p>
        </w:tc>
        <w:tc>
          <w:tcPr>
            <w:tcW w:w="4231" w:type="dxa"/>
            <w:shd w:val="clear" w:color="auto" w:fill="auto"/>
            <w:vAlign w:val="center"/>
          </w:tcPr>
          <w:p>
            <w:pPr>
              <w:widowControl/>
              <w:jc w:val="left"/>
              <w:textAlignment w:val="bottom"/>
              <w:rPr>
                <w:rStyle w:val="6"/>
                <w:rFonts w:ascii="Times New Roman" w:hAnsi="Times New Roman" w:cs="Times New Roman"/>
                <w:sz w:val="24"/>
                <w:szCs w:val="24"/>
              </w:rPr>
            </w:pPr>
            <w:r>
              <w:rPr>
                <w:rStyle w:val="6"/>
                <w:rFonts w:ascii="Times New Roman" w:hAnsi="Times New Roman" w:cs="Times New Roman"/>
                <w:sz w:val="24"/>
                <w:szCs w:val="24"/>
              </w:rPr>
              <w:t>信仰的力量——追记河南省优秀共产党员崔庆余</w:t>
            </w:r>
          </w:p>
        </w:tc>
        <w:tc>
          <w:tcPr>
            <w:tcW w:w="1035" w:type="dxa"/>
            <w:shd w:val="clear" w:color="auto" w:fill="auto"/>
            <w:vAlign w:val="center"/>
          </w:tcPr>
          <w:p>
            <w:pPr>
              <w:widowControl/>
              <w:jc w:val="center"/>
              <w:textAlignment w:val="center"/>
              <w:rPr>
                <w:rFonts w:ascii="Times New Roman" w:hAnsi="Times New Roman" w:eastAsia="仿宋"/>
                <w:color w:val="000000"/>
                <w:kern w:val="0"/>
                <w:sz w:val="24"/>
                <w:szCs w:val="24"/>
              </w:rPr>
            </w:pPr>
            <w:r>
              <w:rPr>
                <w:rFonts w:ascii="Times New Roman" w:hAnsi="Times New Roman" w:eastAsia="仿宋"/>
                <w:color w:val="000000"/>
                <w:kern w:val="0"/>
                <w:sz w:val="24"/>
                <w:szCs w:val="24"/>
              </w:rPr>
              <w:t>专题片</w:t>
            </w:r>
          </w:p>
        </w:tc>
        <w:tc>
          <w:tcPr>
            <w:tcW w:w="2985" w:type="dxa"/>
            <w:shd w:val="clear" w:color="auto" w:fill="auto"/>
            <w:vAlign w:val="center"/>
          </w:tcPr>
          <w:p>
            <w:pPr>
              <w:widowControl w:val="0"/>
              <w:jc w:val="left"/>
              <w:rPr>
                <w:rFonts w:ascii="Times New Roman" w:hAnsi="Times New Roman" w:eastAsia="仿宋"/>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1064" w:type="dxa"/>
            <w:vMerge w:val="continue"/>
          </w:tcPr>
          <w:p>
            <w:pPr>
              <w:widowControl/>
              <w:spacing w:line="360" w:lineRule="auto"/>
              <w:rPr>
                <w:rFonts w:ascii="Times New Roman" w:hAnsi="Times New Roman" w:eastAsia="仿宋"/>
                <w:color w:val="000000" w:themeColor="text1"/>
                <w:sz w:val="24"/>
                <w:szCs w:val="24"/>
                <w14:textFill>
                  <w14:solidFill>
                    <w14:schemeClr w14:val="tx1"/>
                  </w14:solidFill>
                </w14:textFill>
              </w:rPr>
            </w:pPr>
          </w:p>
        </w:tc>
        <w:tc>
          <w:tcPr>
            <w:tcW w:w="4231" w:type="dxa"/>
            <w:shd w:val="clear" w:color="auto" w:fill="auto"/>
            <w:vAlign w:val="center"/>
          </w:tcPr>
          <w:p>
            <w:pPr>
              <w:widowControl/>
              <w:jc w:val="left"/>
              <w:textAlignment w:val="bottom"/>
              <w:rPr>
                <w:rStyle w:val="6"/>
                <w:rFonts w:ascii="Times New Roman" w:hAnsi="Times New Roman" w:cs="Times New Roman"/>
                <w:sz w:val="24"/>
                <w:szCs w:val="24"/>
              </w:rPr>
            </w:pPr>
            <w:r>
              <w:rPr>
                <w:rStyle w:val="6"/>
                <w:rFonts w:ascii="Times New Roman" w:hAnsi="Times New Roman" w:cs="Times New Roman"/>
                <w:sz w:val="24"/>
                <w:szCs w:val="24"/>
              </w:rPr>
              <w:t>家风里的核心价值观——在身边感悟伯父周恩来的人格风范</w:t>
            </w:r>
          </w:p>
        </w:tc>
        <w:tc>
          <w:tcPr>
            <w:tcW w:w="1035" w:type="dxa"/>
            <w:shd w:val="clear" w:color="auto" w:fill="auto"/>
            <w:vAlign w:val="center"/>
          </w:tcPr>
          <w:p>
            <w:pPr>
              <w:widowControl/>
              <w:jc w:val="center"/>
              <w:textAlignment w:val="center"/>
              <w:rPr>
                <w:rFonts w:ascii="Times New Roman" w:hAnsi="Times New Roman" w:eastAsia="仿宋"/>
                <w:color w:val="000000"/>
                <w:kern w:val="0"/>
                <w:sz w:val="24"/>
                <w:szCs w:val="24"/>
              </w:rPr>
            </w:pPr>
            <w:r>
              <w:rPr>
                <w:rFonts w:ascii="Times New Roman" w:hAnsi="Times New Roman" w:eastAsia="仿宋"/>
                <w:color w:val="000000"/>
                <w:kern w:val="0"/>
                <w:sz w:val="24"/>
                <w:szCs w:val="24"/>
              </w:rPr>
              <w:t>周秉德</w:t>
            </w:r>
          </w:p>
        </w:tc>
        <w:tc>
          <w:tcPr>
            <w:tcW w:w="2985" w:type="dxa"/>
            <w:shd w:val="clear" w:color="auto" w:fill="auto"/>
            <w:vAlign w:val="center"/>
          </w:tcPr>
          <w:p>
            <w:pPr>
              <w:widowControl w:val="0"/>
              <w:jc w:val="left"/>
              <w:rPr>
                <w:rFonts w:ascii="Times New Roman" w:hAnsi="Times New Roman" w:eastAsia="仿宋"/>
                <w:color w:val="000000"/>
                <w:kern w:val="0"/>
                <w:sz w:val="24"/>
                <w:szCs w:val="24"/>
              </w:rPr>
            </w:pPr>
            <w:r>
              <w:rPr>
                <w:rFonts w:hint="eastAsia" w:ascii="Times New Roman" w:hAnsi="Times New Roman" w:eastAsia="仿宋"/>
                <w:color w:val="000000"/>
                <w:kern w:val="0"/>
                <w:sz w:val="24"/>
                <w:szCs w:val="24"/>
              </w:rPr>
              <w:t>曾任中新社副社长、全国政协委员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trPr>
        <w:tc>
          <w:tcPr>
            <w:tcW w:w="1064" w:type="dxa"/>
            <w:vMerge w:val="continue"/>
          </w:tcPr>
          <w:p>
            <w:pPr>
              <w:widowControl/>
              <w:spacing w:line="360" w:lineRule="auto"/>
              <w:rPr>
                <w:rFonts w:ascii="Times New Roman" w:hAnsi="Times New Roman" w:eastAsia="仿宋"/>
                <w:color w:val="000000" w:themeColor="text1"/>
                <w:sz w:val="24"/>
                <w:szCs w:val="24"/>
                <w14:textFill>
                  <w14:solidFill>
                    <w14:schemeClr w14:val="tx1"/>
                  </w14:solidFill>
                </w14:textFill>
              </w:rPr>
            </w:pPr>
          </w:p>
        </w:tc>
        <w:tc>
          <w:tcPr>
            <w:tcW w:w="4231" w:type="dxa"/>
            <w:vAlign w:val="center"/>
          </w:tcPr>
          <w:p>
            <w:pPr>
              <w:widowControl/>
              <w:jc w:val="left"/>
              <w:textAlignment w:val="bottom"/>
              <w:rPr>
                <w:rStyle w:val="6"/>
                <w:rFonts w:ascii="Times New Roman" w:hAnsi="Times New Roman" w:cs="Times New Roman"/>
                <w:sz w:val="24"/>
                <w:szCs w:val="24"/>
              </w:rPr>
            </w:pPr>
            <w:r>
              <w:rPr>
                <w:rStyle w:val="6"/>
                <w:rFonts w:ascii="Times New Roman" w:hAnsi="Times New Roman" w:cs="Times New Roman"/>
                <w:sz w:val="24"/>
                <w:szCs w:val="24"/>
              </w:rPr>
              <w:t>廖俊波先进事迹</w:t>
            </w:r>
          </w:p>
        </w:tc>
        <w:tc>
          <w:tcPr>
            <w:tcW w:w="1035" w:type="dxa"/>
            <w:vAlign w:val="center"/>
          </w:tcPr>
          <w:p>
            <w:pPr>
              <w:widowControl/>
              <w:jc w:val="center"/>
              <w:textAlignment w:val="center"/>
              <w:rPr>
                <w:rFonts w:ascii="Times New Roman" w:hAnsi="Times New Roman" w:eastAsia="仿宋"/>
                <w:color w:val="000000"/>
                <w:kern w:val="0"/>
                <w:sz w:val="24"/>
                <w:szCs w:val="24"/>
              </w:rPr>
            </w:pPr>
            <w:r>
              <w:rPr>
                <w:rFonts w:ascii="Times New Roman" w:hAnsi="Times New Roman" w:eastAsia="仿宋"/>
                <w:color w:val="000000"/>
                <w:kern w:val="0"/>
                <w:sz w:val="24"/>
                <w:szCs w:val="24"/>
              </w:rPr>
              <w:t>专题片</w:t>
            </w:r>
          </w:p>
        </w:tc>
        <w:tc>
          <w:tcPr>
            <w:tcW w:w="2985" w:type="dxa"/>
            <w:vAlign w:val="center"/>
          </w:tcPr>
          <w:p>
            <w:pPr>
              <w:widowControl w:val="0"/>
              <w:jc w:val="center"/>
              <w:rPr>
                <w:rFonts w:ascii="Times New Roman" w:hAnsi="Times New Roman" w:eastAsia="仿宋"/>
                <w:color w:val="000000"/>
                <w:kern w:val="0"/>
                <w:sz w:val="24"/>
                <w:szCs w:val="24"/>
              </w:rPr>
            </w:pPr>
          </w:p>
        </w:tc>
      </w:tr>
    </w:tbl>
    <w:p>
      <w:pPr>
        <w:pStyle w:val="2"/>
        <w:spacing w:before="360" w:after="0" w:line="360" w:lineRule="auto"/>
        <w:jc w:val="center"/>
        <w:rPr>
          <w:rFonts w:ascii="Times New Roman" w:hAnsi="Times New Roman"/>
          <w:sz w:val="32"/>
          <w:szCs w:val="32"/>
        </w:rPr>
      </w:pPr>
      <w:r>
        <w:rPr>
          <w:rFonts w:hint="eastAsia" w:ascii="Times New Roman" w:hAnsi="Times New Roman" w:eastAsia="黑体"/>
          <w:b w:val="0"/>
          <w:bCs w:val="0"/>
          <w:color w:val="000000"/>
          <w:sz w:val="32"/>
          <w:szCs w:val="32"/>
          <w:lang w:val="en-US" w:eastAsia="zh-CN"/>
        </w:rPr>
        <w:t>大学生</w:t>
      </w:r>
      <w:r>
        <w:rPr>
          <w:rFonts w:ascii="Times New Roman" w:hAnsi="Times New Roman" w:eastAsia="黑体"/>
          <w:b w:val="0"/>
          <w:bCs w:val="0"/>
          <w:color w:val="000000"/>
          <w:sz w:val="32"/>
          <w:szCs w:val="32"/>
        </w:rPr>
        <w:t>党员网络培训课程列表</w:t>
      </w:r>
    </w:p>
    <w:tbl>
      <w:tblPr>
        <w:tblStyle w:val="4"/>
        <w:tblW w:w="9317" w:type="dxa"/>
        <w:tblInd w:w="-39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66"/>
        <w:gridCol w:w="4231"/>
        <w:gridCol w:w="1035"/>
        <w:gridCol w:w="298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trPr>
        <w:tc>
          <w:tcPr>
            <w:tcW w:w="1066" w:type="dxa"/>
            <w:vAlign w:val="center"/>
          </w:tcPr>
          <w:p>
            <w:pPr>
              <w:widowControl w:val="0"/>
              <w:jc w:val="center"/>
              <w:rPr>
                <w:rFonts w:hint="eastAsia" w:ascii="Times New Roman" w:hAnsi="Times New Roman" w:eastAsia="仿宋"/>
                <w:b/>
                <w:bCs/>
                <w:color w:val="000000"/>
                <w:sz w:val="24"/>
                <w:szCs w:val="24"/>
              </w:rPr>
            </w:pPr>
            <w:r>
              <w:rPr>
                <w:rFonts w:ascii="Times New Roman" w:hAnsi="Times New Roman" w:eastAsia="仿宋"/>
                <w:b/>
                <w:bCs/>
                <w:color w:val="000000"/>
                <w:sz w:val="24"/>
                <w:szCs w:val="24"/>
              </w:rPr>
              <w:t>课程</w:t>
            </w:r>
          </w:p>
          <w:p>
            <w:pPr>
              <w:widowControl w:val="0"/>
              <w:jc w:val="center"/>
              <w:rPr>
                <w:rFonts w:ascii="Times New Roman" w:hAnsi="Times New Roman" w:eastAsia="仿宋"/>
                <w:sz w:val="24"/>
                <w:szCs w:val="24"/>
              </w:rPr>
            </w:pPr>
            <w:r>
              <w:rPr>
                <w:rFonts w:ascii="Times New Roman" w:hAnsi="Times New Roman" w:eastAsia="仿宋"/>
                <w:b/>
                <w:bCs/>
                <w:color w:val="000000"/>
                <w:sz w:val="24"/>
                <w:szCs w:val="24"/>
              </w:rPr>
              <w:t>模块</w:t>
            </w:r>
          </w:p>
        </w:tc>
        <w:tc>
          <w:tcPr>
            <w:tcW w:w="4231" w:type="dxa"/>
            <w:vAlign w:val="center"/>
          </w:tcPr>
          <w:p>
            <w:pPr>
              <w:widowControl w:val="0"/>
              <w:jc w:val="center"/>
              <w:rPr>
                <w:rFonts w:ascii="Times New Roman" w:hAnsi="Times New Roman" w:eastAsia="仿宋"/>
                <w:color w:val="000000"/>
                <w:kern w:val="0"/>
                <w:sz w:val="24"/>
                <w:szCs w:val="24"/>
              </w:rPr>
            </w:pPr>
            <w:r>
              <w:rPr>
                <w:rFonts w:ascii="Times New Roman" w:hAnsi="Times New Roman" w:eastAsia="仿宋"/>
                <w:b/>
                <w:bCs/>
                <w:color w:val="000000"/>
                <w:sz w:val="24"/>
                <w:szCs w:val="24"/>
              </w:rPr>
              <w:t>课程名称</w:t>
            </w:r>
          </w:p>
        </w:tc>
        <w:tc>
          <w:tcPr>
            <w:tcW w:w="1035" w:type="dxa"/>
            <w:vAlign w:val="center"/>
          </w:tcPr>
          <w:p>
            <w:pPr>
              <w:widowControl w:val="0"/>
              <w:jc w:val="center"/>
              <w:rPr>
                <w:rFonts w:ascii="Times New Roman" w:hAnsi="Times New Roman" w:eastAsia="仿宋"/>
                <w:color w:val="000000"/>
                <w:kern w:val="0"/>
                <w:sz w:val="24"/>
                <w:szCs w:val="24"/>
              </w:rPr>
            </w:pPr>
            <w:r>
              <w:rPr>
                <w:rFonts w:ascii="Times New Roman" w:hAnsi="Times New Roman" w:eastAsia="仿宋"/>
                <w:b/>
                <w:bCs/>
                <w:color w:val="000000"/>
                <w:sz w:val="24"/>
                <w:szCs w:val="24"/>
              </w:rPr>
              <w:t>主讲人</w:t>
            </w:r>
          </w:p>
        </w:tc>
        <w:tc>
          <w:tcPr>
            <w:tcW w:w="2985" w:type="dxa"/>
            <w:vAlign w:val="center"/>
          </w:tcPr>
          <w:p>
            <w:pPr>
              <w:widowControl w:val="0"/>
              <w:jc w:val="center"/>
              <w:rPr>
                <w:rFonts w:ascii="Times New Roman" w:hAnsi="Times New Roman" w:eastAsia="仿宋"/>
                <w:color w:val="000000"/>
                <w:kern w:val="0"/>
                <w:sz w:val="24"/>
                <w:szCs w:val="24"/>
              </w:rPr>
            </w:pPr>
            <w:r>
              <w:rPr>
                <w:rFonts w:ascii="Times New Roman" w:hAnsi="Times New Roman" w:eastAsia="仿宋"/>
                <w:b/>
                <w:bCs/>
                <w:color w:val="000000"/>
                <w:sz w:val="24"/>
                <w:szCs w:val="24"/>
              </w:rPr>
              <w:t>职务职称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1066" w:type="dxa"/>
            <w:vMerge w:val="restart"/>
            <w:vAlign w:val="center"/>
          </w:tcPr>
          <w:p>
            <w:pPr>
              <w:widowControl w:val="0"/>
              <w:jc w:val="center"/>
              <w:rPr>
                <w:rFonts w:hint="eastAsia" w:ascii="仿宋" w:hAnsi="仿宋" w:eastAsia="仿宋" w:cs="仿宋"/>
                <w:sz w:val="24"/>
                <w:szCs w:val="24"/>
              </w:rPr>
            </w:pPr>
            <w:r>
              <w:rPr>
                <w:rFonts w:hint="eastAsia" w:ascii="仿宋" w:hAnsi="仿宋" w:eastAsia="仿宋" w:cs="仿宋"/>
                <w:sz w:val="24"/>
                <w:szCs w:val="24"/>
              </w:rPr>
              <w:t>思想</w:t>
            </w:r>
          </w:p>
          <w:p>
            <w:pPr>
              <w:widowControl w:val="0"/>
              <w:jc w:val="center"/>
              <w:rPr>
                <w:rFonts w:hint="eastAsia" w:ascii="仿宋" w:hAnsi="仿宋" w:eastAsia="仿宋" w:cs="仿宋"/>
                <w:sz w:val="24"/>
                <w:szCs w:val="24"/>
              </w:rPr>
            </w:pPr>
            <w:r>
              <w:rPr>
                <w:rFonts w:hint="eastAsia" w:ascii="仿宋" w:hAnsi="仿宋" w:eastAsia="仿宋" w:cs="仿宋"/>
                <w:sz w:val="24"/>
                <w:szCs w:val="24"/>
              </w:rPr>
              <w:t>政治</w:t>
            </w:r>
          </w:p>
          <w:p>
            <w:pPr>
              <w:widowControl w:val="0"/>
              <w:jc w:val="center"/>
              <w:rPr>
                <w:rFonts w:hint="eastAsia" w:ascii="仿宋" w:hAnsi="仿宋" w:eastAsia="仿宋" w:cs="仿宋"/>
                <w:sz w:val="24"/>
                <w:szCs w:val="24"/>
              </w:rPr>
            </w:pPr>
            <w:r>
              <w:rPr>
                <w:rFonts w:hint="eastAsia" w:ascii="仿宋" w:hAnsi="仿宋" w:eastAsia="仿宋" w:cs="仿宋"/>
                <w:sz w:val="24"/>
                <w:szCs w:val="24"/>
              </w:rPr>
              <w:t>理论</w:t>
            </w:r>
          </w:p>
          <w:p>
            <w:pPr>
              <w:widowControl w:val="0"/>
              <w:jc w:val="center"/>
              <w:rPr>
                <w:rFonts w:ascii="仿宋" w:hAnsi="仿宋" w:eastAsia="仿宋" w:cs="仿宋"/>
                <w:sz w:val="24"/>
                <w:szCs w:val="24"/>
              </w:rPr>
            </w:pPr>
            <w:r>
              <w:rPr>
                <w:rFonts w:hint="eastAsia" w:ascii="仿宋" w:hAnsi="仿宋" w:eastAsia="仿宋" w:cs="仿宋"/>
                <w:sz w:val="24"/>
                <w:szCs w:val="24"/>
              </w:rPr>
              <w:t>教育</w:t>
            </w:r>
          </w:p>
        </w:tc>
        <w:tc>
          <w:tcPr>
            <w:tcW w:w="4231" w:type="dxa"/>
            <w:vAlign w:val="center"/>
          </w:tcPr>
          <w:p>
            <w:pPr>
              <w:widowControl/>
              <w:jc w:val="left"/>
              <w:textAlignment w:val="center"/>
              <w:rPr>
                <w:rFonts w:ascii="仿宋" w:hAnsi="仿宋" w:eastAsia="仿宋" w:cs="仿宋"/>
                <w:color w:val="000000"/>
                <w:kern w:val="0"/>
                <w:sz w:val="24"/>
                <w:szCs w:val="24"/>
              </w:rPr>
            </w:pPr>
            <w:r>
              <w:rPr>
                <w:rFonts w:hint="eastAsia" w:ascii="仿宋" w:hAnsi="仿宋" w:eastAsia="仿宋" w:cs="仿宋"/>
                <w:color w:val="000000"/>
                <w:kern w:val="0"/>
                <w:sz w:val="24"/>
                <w:szCs w:val="24"/>
              </w:rPr>
              <w:t>历史性变革与新时代的理论创新——学习贯彻党的十九大精神</w:t>
            </w:r>
          </w:p>
        </w:tc>
        <w:tc>
          <w:tcPr>
            <w:tcW w:w="1035" w:type="dxa"/>
            <w:vAlign w:val="center"/>
          </w:tcPr>
          <w:p>
            <w:pPr>
              <w:widowControl/>
              <w:jc w:val="center"/>
              <w:textAlignment w:val="center"/>
              <w:rPr>
                <w:rFonts w:ascii="仿宋" w:hAnsi="仿宋" w:eastAsia="仿宋" w:cs="仿宋"/>
                <w:color w:val="000000"/>
                <w:kern w:val="0"/>
                <w:sz w:val="24"/>
                <w:szCs w:val="24"/>
              </w:rPr>
            </w:pPr>
            <w:r>
              <w:rPr>
                <w:rFonts w:hint="eastAsia" w:ascii="仿宋" w:hAnsi="仿宋" w:eastAsia="仿宋" w:cs="仿宋"/>
                <w:color w:val="000000"/>
                <w:kern w:val="0"/>
                <w:sz w:val="24"/>
                <w:szCs w:val="24"/>
              </w:rPr>
              <w:t>王炳林</w:t>
            </w:r>
          </w:p>
        </w:tc>
        <w:tc>
          <w:tcPr>
            <w:tcW w:w="2985" w:type="dxa"/>
            <w:vAlign w:val="center"/>
          </w:tcPr>
          <w:p>
            <w:pPr>
              <w:widowControl/>
              <w:jc w:val="left"/>
              <w:textAlignment w:val="center"/>
              <w:rPr>
                <w:rFonts w:ascii="仿宋" w:hAnsi="仿宋" w:eastAsia="仿宋" w:cs="仿宋"/>
                <w:color w:val="000000"/>
                <w:kern w:val="0"/>
                <w:sz w:val="24"/>
                <w:szCs w:val="24"/>
              </w:rPr>
            </w:pPr>
            <w:r>
              <w:rPr>
                <w:rFonts w:hint="eastAsia" w:ascii="仿宋" w:hAnsi="仿宋" w:eastAsia="仿宋" w:cs="仿宋"/>
                <w:color w:val="000000"/>
                <w:kern w:val="0"/>
                <w:sz w:val="24"/>
                <w:szCs w:val="24"/>
              </w:rPr>
              <w:t>教育部高等学校社会科学发展研究中心主任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1066" w:type="dxa"/>
            <w:vMerge w:val="continue"/>
          </w:tcPr>
          <w:p>
            <w:pPr>
              <w:widowControl/>
              <w:rPr>
                <w:rFonts w:ascii="仿宋" w:hAnsi="仿宋" w:eastAsia="仿宋" w:cs="仿宋"/>
                <w:color w:val="000000" w:themeColor="text1"/>
                <w:sz w:val="24"/>
                <w:szCs w:val="24"/>
                <w14:textFill>
                  <w14:solidFill>
                    <w14:schemeClr w14:val="tx1"/>
                  </w14:solidFill>
                </w14:textFill>
              </w:rPr>
            </w:pPr>
          </w:p>
        </w:tc>
        <w:tc>
          <w:tcPr>
            <w:tcW w:w="4231" w:type="dxa"/>
            <w:vAlign w:val="center"/>
          </w:tcPr>
          <w:p>
            <w:pPr>
              <w:widowControl/>
              <w:jc w:val="left"/>
              <w:textAlignment w:val="center"/>
              <w:rPr>
                <w:rFonts w:ascii="仿宋" w:hAnsi="仿宋" w:eastAsia="仿宋" w:cs="仿宋"/>
                <w:color w:val="000000"/>
                <w:kern w:val="0"/>
                <w:sz w:val="24"/>
                <w:szCs w:val="24"/>
              </w:rPr>
            </w:pPr>
            <w:r>
              <w:rPr>
                <w:rFonts w:hint="eastAsia" w:ascii="仿宋" w:hAnsi="仿宋" w:eastAsia="仿宋" w:cs="仿宋"/>
                <w:color w:val="000000"/>
                <w:kern w:val="0"/>
                <w:sz w:val="24"/>
                <w:szCs w:val="24"/>
              </w:rPr>
              <w:t>学习贯彻全国教育大会精神 加快推进教育现代化</w:t>
            </w:r>
          </w:p>
        </w:tc>
        <w:tc>
          <w:tcPr>
            <w:tcW w:w="1035" w:type="dxa"/>
            <w:vAlign w:val="center"/>
          </w:tcPr>
          <w:p>
            <w:pPr>
              <w:widowControl/>
              <w:jc w:val="center"/>
              <w:textAlignment w:val="center"/>
              <w:rPr>
                <w:rFonts w:ascii="仿宋" w:hAnsi="仿宋" w:eastAsia="仿宋" w:cs="仿宋"/>
                <w:color w:val="000000"/>
                <w:kern w:val="0"/>
                <w:sz w:val="24"/>
                <w:szCs w:val="24"/>
              </w:rPr>
            </w:pPr>
            <w:r>
              <w:rPr>
                <w:rFonts w:hint="eastAsia" w:ascii="仿宋" w:hAnsi="仿宋" w:eastAsia="仿宋" w:cs="仿宋"/>
                <w:color w:val="000000"/>
                <w:kern w:val="0"/>
                <w:sz w:val="24"/>
                <w:szCs w:val="24"/>
              </w:rPr>
              <w:t>杨银付</w:t>
            </w:r>
          </w:p>
        </w:tc>
        <w:tc>
          <w:tcPr>
            <w:tcW w:w="2985" w:type="dxa"/>
            <w:vAlign w:val="center"/>
          </w:tcPr>
          <w:p>
            <w:pPr>
              <w:widowControl/>
              <w:jc w:val="left"/>
              <w:textAlignment w:val="center"/>
              <w:rPr>
                <w:rFonts w:ascii="仿宋" w:hAnsi="仿宋" w:eastAsia="仿宋" w:cs="仿宋"/>
                <w:color w:val="000000"/>
                <w:kern w:val="0"/>
                <w:sz w:val="24"/>
                <w:szCs w:val="24"/>
              </w:rPr>
            </w:pPr>
            <w:r>
              <w:rPr>
                <w:rFonts w:hint="eastAsia" w:ascii="仿宋" w:hAnsi="仿宋" w:eastAsia="仿宋" w:cs="仿宋"/>
                <w:color w:val="000000"/>
                <w:kern w:val="0"/>
                <w:sz w:val="24"/>
                <w:szCs w:val="24"/>
              </w:rPr>
              <w:t>中国教育学会秘书处</w:t>
            </w:r>
          </w:p>
          <w:p>
            <w:pPr>
              <w:widowControl/>
              <w:jc w:val="left"/>
              <w:textAlignment w:val="center"/>
              <w:rPr>
                <w:rFonts w:ascii="仿宋" w:hAnsi="仿宋" w:eastAsia="仿宋" w:cs="仿宋"/>
                <w:color w:val="000000"/>
                <w:kern w:val="0"/>
                <w:sz w:val="24"/>
                <w:szCs w:val="24"/>
              </w:rPr>
            </w:pPr>
            <w:r>
              <w:rPr>
                <w:rFonts w:hint="eastAsia" w:ascii="仿宋" w:hAnsi="仿宋" w:eastAsia="仿宋" w:cs="仿宋"/>
                <w:color w:val="000000"/>
                <w:kern w:val="0"/>
                <w:sz w:val="24"/>
                <w:szCs w:val="24"/>
              </w:rPr>
              <w:t>秘书长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7" w:hRule="atLeast"/>
        </w:trPr>
        <w:tc>
          <w:tcPr>
            <w:tcW w:w="1066" w:type="dxa"/>
            <w:vMerge w:val="continue"/>
          </w:tcPr>
          <w:p>
            <w:pPr>
              <w:widowControl/>
              <w:rPr>
                <w:rFonts w:ascii="仿宋" w:hAnsi="仿宋" w:eastAsia="仿宋" w:cs="仿宋"/>
                <w:color w:val="000000" w:themeColor="text1"/>
                <w:sz w:val="24"/>
                <w:szCs w:val="24"/>
                <w14:textFill>
                  <w14:solidFill>
                    <w14:schemeClr w14:val="tx1"/>
                  </w14:solidFill>
                </w14:textFill>
              </w:rPr>
            </w:pPr>
          </w:p>
        </w:tc>
        <w:tc>
          <w:tcPr>
            <w:tcW w:w="4231" w:type="dxa"/>
            <w:vAlign w:val="center"/>
          </w:tcPr>
          <w:p>
            <w:pPr>
              <w:widowControl/>
              <w:jc w:val="left"/>
              <w:textAlignment w:val="center"/>
              <w:rPr>
                <w:rFonts w:ascii="仿宋" w:hAnsi="仿宋" w:eastAsia="仿宋" w:cs="仿宋"/>
                <w:color w:val="000000"/>
                <w:kern w:val="0"/>
                <w:sz w:val="24"/>
                <w:szCs w:val="24"/>
              </w:rPr>
            </w:pPr>
            <w:r>
              <w:rPr>
                <w:rFonts w:hint="eastAsia" w:ascii="仿宋" w:hAnsi="仿宋" w:eastAsia="仿宋" w:cs="仿宋"/>
                <w:color w:val="000000"/>
                <w:kern w:val="0"/>
                <w:sz w:val="24"/>
                <w:szCs w:val="24"/>
              </w:rPr>
              <w:t>加快教育现代化、建设教育强国，办好人民满意的教育——习近平总书记关于教育的重要论述学习体会</w:t>
            </w:r>
          </w:p>
        </w:tc>
        <w:tc>
          <w:tcPr>
            <w:tcW w:w="1035" w:type="dxa"/>
            <w:vAlign w:val="center"/>
          </w:tcPr>
          <w:p>
            <w:pPr>
              <w:widowControl/>
              <w:jc w:val="center"/>
              <w:textAlignment w:val="center"/>
              <w:rPr>
                <w:rFonts w:ascii="仿宋" w:hAnsi="仿宋" w:eastAsia="仿宋" w:cs="仿宋"/>
                <w:color w:val="000000"/>
                <w:kern w:val="0"/>
                <w:sz w:val="24"/>
                <w:szCs w:val="24"/>
              </w:rPr>
            </w:pPr>
            <w:r>
              <w:rPr>
                <w:rFonts w:hint="eastAsia" w:ascii="仿宋" w:hAnsi="仿宋" w:eastAsia="仿宋" w:cs="仿宋"/>
                <w:color w:val="000000"/>
                <w:kern w:val="0"/>
                <w:sz w:val="24"/>
                <w:szCs w:val="24"/>
              </w:rPr>
              <w:t>陈子季</w:t>
            </w:r>
          </w:p>
        </w:tc>
        <w:tc>
          <w:tcPr>
            <w:tcW w:w="2985" w:type="dxa"/>
            <w:vAlign w:val="center"/>
          </w:tcPr>
          <w:p>
            <w:pPr>
              <w:widowControl/>
              <w:jc w:val="left"/>
              <w:textAlignment w:val="center"/>
              <w:rPr>
                <w:rFonts w:ascii="仿宋" w:hAnsi="仿宋" w:eastAsia="仿宋" w:cs="仿宋"/>
                <w:color w:val="000000"/>
                <w:kern w:val="0"/>
                <w:sz w:val="24"/>
                <w:szCs w:val="24"/>
              </w:rPr>
            </w:pPr>
            <w:r>
              <w:rPr>
                <w:rFonts w:hint="eastAsia" w:ascii="仿宋" w:hAnsi="仿宋" w:eastAsia="仿宋" w:cs="仿宋"/>
                <w:color w:val="000000"/>
                <w:kern w:val="0"/>
                <w:sz w:val="24"/>
                <w:szCs w:val="24"/>
              </w:rPr>
              <w:t>教育部教育发展研究中心主任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trPr>
        <w:tc>
          <w:tcPr>
            <w:tcW w:w="1066" w:type="dxa"/>
            <w:vMerge w:val="continue"/>
          </w:tcPr>
          <w:p>
            <w:pPr>
              <w:widowControl/>
              <w:rPr>
                <w:rFonts w:ascii="仿宋" w:hAnsi="仿宋" w:eastAsia="仿宋" w:cs="仿宋"/>
                <w:color w:val="000000" w:themeColor="text1"/>
                <w:sz w:val="24"/>
                <w:szCs w:val="24"/>
                <w14:textFill>
                  <w14:solidFill>
                    <w14:schemeClr w14:val="tx1"/>
                  </w14:solidFill>
                </w14:textFill>
              </w:rPr>
            </w:pPr>
          </w:p>
        </w:tc>
        <w:tc>
          <w:tcPr>
            <w:tcW w:w="4231" w:type="dxa"/>
            <w:vAlign w:val="center"/>
          </w:tcPr>
          <w:p>
            <w:pPr>
              <w:widowControl/>
              <w:jc w:val="left"/>
              <w:textAlignment w:val="center"/>
              <w:rPr>
                <w:rFonts w:ascii="仿宋" w:hAnsi="仿宋" w:eastAsia="仿宋" w:cs="仿宋"/>
                <w:color w:val="000000"/>
                <w:kern w:val="0"/>
                <w:sz w:val="24"/>
                <w:szCs w:val="24"/>
              </w:rPr>
            </w:pPr>
            <w:r>
              <w:rPr>
                <w:rFonts w:hint="eastAsia" w:ascii="仿宋" w:hAnsi="仿宋" w:eastAsia="仿宋" w:cs="仿宋"/>
                <w:color w:val="000000"/>
                <w:kern w:val="0"/>
                <w:sz w:val="24"/>
                <w:szCs w:val="24"/>
              </w:rPr>
              <w:t>平“语”近人——习近平总书记用典</w:t>
            </w:r>
          </w:p>
        </w:tc>
        <w:tc>
          <w:tcPr>
            <w:tcW w:w="1035" w:type="dxa"/>
            <w:vAlign w:val="center"/>
          </w:tcPr>
          <w:p>
            <w:pPr>
              <w:widowControl/>
              <w:jc w:val="center"/>
              <w:textAlignment w:val="center"/>
              <w:rPr>
                <w:rFonts w:ascii="仿宋" w:hAnsi="仿宋" w:eastAsia="仿宋" w:cs="仿宋"/>
                <w:color w:val="000000"/>
                <w:kern w:val="0"/>
                <w:sz w:val="24"/>
                <w:szCs w:val="24"/>
              </w:rPr>
            </w:pPr>
            <w:r>
              <w:rPr>
                <w:rFonts w:hint="eastAsia" w:ascii="仿宋" w:hAnsi="仿宋" w:eastAsia="仿宋" w:cs="仿宋"/>
                <w:color w:val="000000"/>
                <w:kern w:val="0"/>
                <w:sz w:val="24"/>
                <w:szCs w:val="24"/>
              </w:rPr>
              <w:t>专题片</w:t>
            </w:r>
          </w:p>
        </w:tc>
        <w:tc>
          <w:tcPr>
            <w:tcW w:w="2985" w:type="dxa"/>
            <w:vAlign w:val="center"/>
          </w:tcPr>
          <w:p>
            <w:pPr>
              <w:widowControl/>
              <w:jc w:val="left"/>
              <w:textAlignment w:val="center"/>
              <w:rPr>
                <w:rFonts w:ascii="仿宋" w:hAnsi="仿宋" w:eastAsia="仿宋" w:cs="仿宋"/>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1066" w:type="dxa"/>
            <w:vMerge w:val="continue"/>
          </w:tcPr>
          <w:p>
            <w:pPr>
              <w:widowControl w:val="0"/>
              <w:rPr>
                <w:rFonts w:ascii="仿宋" w:hAnsi="仿宋" w:eastAsia="仿宋" w:cs="仿宋"/>
                <w:color w:val="000000" w:themeColor="text1"/>
                <w:sz w:val="24"/>
                <w:szCs w:val="24"/>
                <w14:textFill>
                  <w14:solidFill>
                    <w14:schemeClr w14:val="tx1"/>
                  </w14:solidFill>
                </w14:textFill>
              </w:rPr>
            </w:pPr>
          </w:p>
        </w:tc>
        <w:tc>
          <w:tcPr>
            <w:tcW w:w="4231" w:type="dxa"/>
            <w:vAlign w:val="center"/>
          </w:tcPr>
          <w:p>
            <w:pPr>
              <w:widowControl w:val="0"/>
              <w:jc w:val="left"/>
              <w:textAlignment w:val="center"/>
              <w:rPr>
                <w:rFonts w:ascii="仿宋" w:hAnsi="仿宋" w:eastAsia="仿宋" w:cs="仿宋"/>
                <w:color w:val="000000"/>
                <w:kern w:val="0"/>
                <w:sz w:val="24"/>
                <w:szCs w:val="24"/>
              </w:rPr>
            </w:pPr>
            <w:r>
              <w:rPr>
                <w:rFonts w:hint="eastAsia" w:ascii="仿宋" w:hAnsi="仿宋" w:eastAsia="仿宋" w:cs="仿宋"/>
                <w:color w:val="000000"/>
                <w:kern w:val="0"/>
                <w:sz w:val="24"/>
                <w:szCs w:val="24"/>
              </w:rPr>
              <w:t>中国改革为什么能成功——纪念改革开放40周年</w:t>
            </w:r>
          </w:p>
        </w:tc>
        <w:tc>
          <w:tcPr>
            <w:tcW w:w="1035" w:type="dxa"/>
            <w:vAlign w:val="center"/>
          </w:tcPr>
          <w:p>
            <w:pPr>
              <w:widowControl/>
              <w:jc w:val="center"/>
              <w:textAlignment w:val="center"/>
              <w:rPr>
                <w:rFonts w:ascii="仿宋" w:hAnsi="仿宋" w:eastAsia="仿宋" w:cs="仿宋"/>
                <w:color w:val="000000"/>
                <w:kern w:val="0"/>
                <w:sz w:val="24"/>
                <w:szCs w:val="24"/>
              </w:rPr>
            </w:pPr>
            <w:r>
              <w:rPr>
                <w:rFonts w:hint="eastAsia" w:ascii="仿宋" w:hAnsi="仿宋" w:eastAsia="仿宋" w:cs="仿宋"/>
                <w:color w:val="000000"/>
                <w:kern w:val="0"/>
                <w:sz w:val="24"/>
                <w:szCs w:val="24"/>
              </w:rPr>
              <w:t>徐  斌</w:t>
            </w:r>
          </w:p>
        </w:tc>
        <w:tc>
          <w:tcPr>
            <w:tcW w:w="2985" w:type="dxa"/>
            <w:vAlign w:val="bottom"/>
          </w:tcPr>
          <w:p>
            <w:pPr>
              <w:widowControl/>
              <w:jc w:val="left"/>
              <w:textAlignment w:val="center"/>
              <w:rPr>
                <w:rFonts w:ascii="仿宋" w:hAnsi="仿宋" w:eastAsia="仿宋" w:cs="仿宋"/>
                <w:color w:val="000000"/>
                <w:kern w:val="0"/>
                <w:sz w:val="24"/>
                <w:szCs w:val="24"/>
              </w:rPr>
            </w:pPr>
            <w:r>
              <w:rPr>
                <w:rFonts w:hint="eastAsia" w:ascii="仿宋" w:hAnsi="仿宋" w:eastAsia="仿宋" w:cs="仿宋"/>
                <w:color w:val="000000"/>
                <w:kern w:val="0"/>
                <w:sz w:val="24"/>
                <w:szCs w:val="24"/>
              </w:rPr>
              <w:t>北京师范大学马克思主义学院教授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1066" w:type="dxa"/>
            <w:vMerge w:val="continue"/>
          </w:tcPr>
          <w:p>
            <w:pPr>
              <w:widowControl/>
              <w:rPr>
                <w:rFonts w:ascii="仿宋" w:hAnsi="仿宋" w:eastAsia="仿宋" w:cs="仿宋"/>
                <w:color w:val="000000" w:themeColor="text1"/>
                <w:sz w:val="24"/>
                <w:szCs w:val="24"/>
                <w14:textFill>
                  <w14:solidFill>
                    <w14:schemeClr w14:val="tx1"/>
                  </w14:solidFill>
                </w14:textFill>
              </w:rPr>
            </w:pPr>
          </w:p>
        </w:tc>
        <w:tc>
          <w:tcPr>
            <w:tcW w:w="4231" w:type="dxa"/>
            <w:vAlign w:val="center"/>
          </w:tcPr>
          <w:p>
            <w:pPr>
              <w:widowControl/>
              <w:jc w:val="left"/>
              <w:textAlignment w:val="center"/>
              <w:rPr>
                <w:rFonts w:ascii="仿宋" w:hAnsi="仿宋" w:eastAsia="仿宋" w:cs="仿宋"/>
                <w:color w:val="000000"/>
                <w:kern w:val="0"/>
                <w:sz w:val="24"/>
                <w:szCs w:val="24"/>
              </w:rPr>
            </w:pPr>
            <w:r>
              <w:rPr>
                <w:rFonts w:hint="eastAsia" w:ascii="仿宋" w:hAnsi="仿宋" w:eastAsia="仿宋" w:cs="仿宋"/>
                <w:color w:val="000000"/>
                <w:kern w:val="0"/>
                <w:sz w:val="24"/>
                <w:szCs w:val="24"/>
              </w:rPr>
              <w:t>国际形式的不确定性与中美关系的</w:t>
            </w:r>
          </w:p>
          <w:p>
            <w:pPr>
              <w:widowControl/>
              <w:jc w:val="left"/>
              <w:textAlignment w:val="center"/>
              <w:rPr>
                <w:rFonts w:ascii="仿宋" w:hAnsi="仿宋" w:eastAsia="仿宋" w:cs="仿宋"/>
                <w:color w:val="000000"/>
                <w:kern w:val="0"/>
                <w:sz w:val="24"/>
                <w:szCs w:val="24"/>
              </w:rPr>
            </w:pPr>
            <w:r>
              <w:rPr>
                <w:rFonts w:hint="eastAsia" w:ascii="仿宋" w:hAnsi="仿宋" w:eastAsia="仿宋" w:cs="仿宋"/>
                <w:color w:val="000000"/>
                <w:kern w:val="0"/>
                <w:sz w:val="24"/>
                <w:szCs w:val="24"/>
              </w:rPr>
              <w:t>前景</w:t>
            </w:r>
          </w:p>
        </w:tc>
        <w:tc>
          <w:tcPr>
            <w:tcW w:w="1035" w:type="dxa"/>
            <w:vAlign w:val="center"/>
          </w:tcPr>
          <w:p>
            <w:pPr>
              <w:widowControl/>
              <w:jc w:val="center"/>
              <w:textAlignment w:val="center"/>
              <w:rPr>
                <w:rFonts w:ascii="仿宋" w:hAnsi="仿宋" w:eastAsia="仿宋" w:cs="仿宋"/>
                <w:color w:val="000000"/>
                <w:kern w:val="0"/>
                <w:sz w:val="24"/>
                <w:szCs w:val="24"/>
              </w:rPr>
            </w:pPr>
            <w:r>
              <w:rPr>
                <w:rFonts w:hint="eastAsia" w:ascii="仿宋" w:hAnsi="仿宋" w:eastAsia="仿宋" w:cs="仿宋"/>
                <w:color w:val="000000"/>
                <w:kern w:val="0"/>
                <w:sz w:val="24"/>
                <w:szCs w:val="24"/>
              </w:rPr>
              <w:t>金灿荣</w:t>
            </w:r>
          </w:p>
        </w:tc>
        <w:tc>
          <w:tcPr>
            <w:tcW w:w="2985" w:type="dxa"/>
            <w:vAlign w:val="bottom"/>
          </w:tcPr>
          <w:p>
            <w:pPr>
              <w:widowControl/>
              <w:jc w:val="left"/>
              <w:textAlignment w:val="center"/>
              <w:rPr>
                <w:rFonts w:ascii="仿宋" w:hAnsi="仿宋" w:eastAsia="仿宋" w:cs="仿宋"/>
                <w:color w:val="000000"/>
                <w:kern w:val="0"/>
                <w:sz w:val="24"/>
                <w:szCs w:val="24"/>
              </w:rPr>
            </w:pPr>
            <w:r>
              <w:rPr>
                <w:rFonts w:hint="eastAsia" w:ascii="仿宋" w:hAnsi="仿宋" w:eastAsia="仿宋" w:cs="仿宋"/>
                <w:color w:val="000000"/>
                <w:kern w:val="0"/>
                <w:sz w:val="24"/>
                <w:szCs w:val="24"/>
              </w:rPr>
              <w:t>中国人民大学国际关系学院副院长、教授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1066" w:type="dxa"/>
            <w:vMerge w:val="restart"/>
            <w:vAlign w:val="center"/>
          </w:tcPr>
          <w:p>
            <w:pPr>
              <w:widowControl w:val="0"/>
              <w:jc w:val="center"/>
              <w:rPr>
                <w:rFonts w:hint="eastAsia"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党纪</w:t>
            </w:r>
          </w:p>
          <w:p>
            <w:pPr>
              <w:widowControl w:val="0"/>
              <w:jc w:val="center"/>
              <w:rPr>
                <w:rFonts w:hint="eastAsia"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党规</w:t>
            </w:r>
          </w:p>
          <w:p>
            <w:pPr>
              <w:widowControl w:val="0"/>
              <w:jc w:val="center"/>
              <w:rPr>
                <w:rFonts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和</w:t>
            </w:r>
          </w:p>
          <w:p>
            <w:pPr>
              <w:widowControl w:val="0"/>
              <w:jc w:val="center"/>
              <w:rPr>
                <w:rFonts w:hint="eastAsia"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党的</w:t>
            </w:r>
          </w:p>
          <w:p>
            <w:pPr>
              <w:widowControl w:val="0"/>
              <w:jc w:val="center"/>
              <w:rPr>
                <w:rFonts w:hint="eastAsia"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基本</w:t>
            </w:r>
          </w:p>
          <w:p>
            <w:pPr>
              <w:widowControl w:val="0"/>
              <w:jc w:val="center"/>
              <w:rPr>
                <w:rFonts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知识</w:t>
            </w:r>
          </w:p>
        </w:tc>
        <w:tc>
          <w:tcPr>
            <w:tcW w:w="4231" w:type="dxa"/>
            <w:vAlign w:val="center"/>
          </w:tcPr>
          <w:p>
            <w:pPr>
              <w:widowControl/>
              <w:jc w:val="left"/>
              <w:textAlignment w:val="center"/>
              <w:rPr>
                <w:rFonts w:ascii="仿宋" w:hAnsi="仿宋" w:eastAsia="仿宋" w:cs="仿宋"/>
                <w:color w:val="000000" w:themeColor="text1"/>
                <w:kern w:val="0"/>
                <w:sz w:val="24"/>
                <w:szCs w:val="24"/>
                <w14:textFill>
                  <w14:solidFill>
                    <w14:schemeClr w14:val="tx1"/>
                  </w14:solidFill>
                </w14:textFill>
              </w:rPr>
            </w:pPr>
            <w:r>
              <w:rPr>
                <w:rFonts w:hint="eastAsia" w:ascii="仿宋" w:hAnsi="仿宋" w:eastAsia="仿宋" w:cs="仿宋"/>
                <w:color w:val="000000" w:themeColor="text1"/>
                <w:kern w:val="0"/>
                <w:sz w:val="24"/>
                <w:szCs w:val="24"/>
                <w14:textFill>
                  <w14:solidFill>
                    <w14:schemeClr w14:val="tx1"/>
                  </w14:solidFill>
                </w14:textFill>
              </w:rPr>
              <w:t>《中国共产党纪律处分条例》（修订）解读</w:t>
            </w:r>
          </w:p>
        </w:tc>
        <w:tc>
          <w:tcPr>
            <w:tcW w:w="1035" w:type="dxa"/>
            <w:vAlign w:val="center"/>
          </w:tcPr>
          <w:p>
            <w:pPr>
              <w:widowControl/>
              <w:jc w:val="center"/>
              <w:textAlignment w:val="center"/>
              <w:rPr>
                <w:rFonts w:ascii="仿宋" w:hAnsi="仿宋" w:eastAsia="仿宋" w:cs="仿宋"/>
                <w:color w:val="000000" w:themeColor="text1"/>
                <w:kern w:val="0"/>
                <w:sz w:val="24"/>
                <w:szCs w:val="24"/>
                <w14:textFill>
                  <w14:solidFill>
                    <w14:schemeClr w14:val="tx1"/>
                  </w14:solidFill>
                </w14:textFill>
              </w:rPr>
            </w:pPr>
            <w:r>
              <w:rPr>
                <w:rFonts w:hint="eastAsia" w:ascii="仿宋" w:hAnsi="仿宋" w:eastAsia="仿宋" w:cs="仿宋"/>
                <w:color w:val="000000" w:themeColor="text1"/>
                <w:kern w:val="0"/>
                <w:sz w:val="24"/>
                <w:szCs w:val="24"/>
                <w14:textFill>
                  <w14:solidFill>
                    <w14:schemeClr w14:val="tx1"/>
                  </w14:solidFill>
                </w14:textFill>
              </w:rPr>
              <w:t>刘  春</w:t>
            </w:r>
          </w:p>
        </w:tc>
        <w:tc>
          <w:tcPr>
            <w:tcW w:w="2985" w:type="dxa"/>
            <w:vAlign w:val="center"/>
          </w:tcPr>
          <w:p>
            <w:pPr>
              <w:widowControl/>
              <w:jc w:val="left"/>
              <w:textAlignment w:val="center"/>
              <w:rPr>
                <w:rFonts w:ascii="仿宋" w:hAnsi="仿宋" w:eastAsia="仿宋" w:cs="仿宋"/>
                <w:color w:val="000000" w:themeColor="text1"/>
                <w:kern w:val="0"/>
                <w:sz w:val="24"/>
                <w:szCs w:val="24"/>
                <w14:textFill>
                  <w14:solidFill>
                    <w14:schemeClr w14:val="tx1"/>
                  </w14:solidFill>
                </w14:textFill>
              </w:rPr>
            </w:pPr>
            <w:r>
              <w:rPr>
                <w:rFonts w:hint="eastAsia" w:ascii="仿宋" w:hAnsi="仿宋" w:eastAsia="仿宋" w:cs="仿宋"/>
                <w:color w:val="000000" w:themeColor="text1"/>
                <w:kern w:val="0"/>
                <w:sz w:val="24"/>
                <w:szCs w:val="24"/>
                <w14:textFill>
                  <w14:solidFill>
                    <w14:schemeClr w14:val="tx1"/>
                  </w14:solidFill>
                </w14:textFill>
              </w:rPr>
              <w:t>中共中央党校研究生院原副院长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1066" w:type="dxa"/>
            <w:vMerge w:val="continue"/>
          </w:tcPr>
          <w:p>
            <w:pPr>
              <w:widowControl/>
              <w:rPr>
                <w:rFonts w:ascii="仿宋" w:hAnsi="仿宋" w:eastAsia="仿宋" w:cs="仿宋"/>
                <w:color w:val="000000" w:themeColor="text1"/>
                <w:sz w:val="24"/>
                <w:szCs w:val="24"/>
                <w14:textFill>
                  <w14:solidFill>
                    <w14:schemeClr w14:val="tx1"/>
                  </w14:solidFill>
                </w14:textFill>
              </w:rPr>
            </w:pPr>
          </w:p>
        </w:tc>
        <w:tc>
          <w:tcPr>
            <w:tcW w:w="4231" w:type="dxa"/>
            <w:vAlign w:val="center"/>
          </w:tcPr>
          <w:p>
            <w:pPr>
              <w:widowControl/>
              <w:jc w:val="left"/>
              <w:textAlignment w:val="center"/>
              <w:rPr>
                <w:rFonts w:ascii="仿宋" w:hAnsi="仿宋" w:eastAsia="仿宋" w:cs="仿宋"/>
                <w:color w:val="000000" w:themeColor="text1"/>
                <w:kern w:val="0"/>
                <w:sz w:val="24"/>
                <w:szCs w:val="24"/>
                <w14:textFill>
                  <w14:solidFill>
                    <w14:schemeClr w14:val="tx1"/>
                  </w14:solidFill>
                </w14:textFill>
              </w:rPr>
            </w:pPr>
            <w:r>
              <w:rPr>
                <w:rFonts w:hint="eastAsia" w:ascii="仿宋" w:hAnsi="仿宋" w:eastAsia="仿宋" w:cs="仿宋"/>
                <w:color w:val="000000" w:themeColor="text1"/>
                <w:kern w:val="0"/>
                <w:sz w:val="24"/>
                <w:szCs w:val="24"/>
                <w14:textFill>
                  <w14:solidFill>
                    <w14:schemeClr w14:val="tx1"/>
                  </w14:solidFill>
                </w14:textFill>
              </w:rPr>
              <w:t>《中国共产党党内监督条例》系列</w:t>
            </w:r>
          </w:p>
          <w:p>
            <w:pPr>
              <w:widowControl/>
              <w:jc w:val="left"/>
              <w:textAlignment w:val="center"/>
              <w:rPr>
                <w:rFonts w:ascii="仿宋" w:hAnsi="仿宋" w:eastAsia="仿宋" w:cs="仿宋"/>
                <w:color w:val="000000" w:themeColor="text1"/>
                <w:kern w:val="0"/>
                <w:sz w:val="24"/>
                <w:szCs w:val="24"/>
                <w14:textFill>
                  <w14:solidFill>
                    <w14:schemeClr w14:val="tx1"/>
                  </w14:solidFill>
                </w14:textFill>
              </w:rPr>
            </w:pPr>
            <w:r>
              <w:rPr>
                <w:rFonts w:hint="eastAsia" w:ascii="仿宋" w:hAnsi="仿宋" w:eastAsia="仿宋" w:cs="仿宋"/>
                <w:color w:val="000000" w:themeColor="text1"/>
                <w:kern w:val="0"/>
                <w:sz w:val="24"/>
                <w:szCs w:val="24"/>
                <w14:textFill>
                  <w14:solidFill>
                    <w14:schemeClr w14:val="tx1"/>
                  </w14:solidFill>
                </w14:textFill>
              </w:rPr>
              <w:t>微课</w:t>
            </w:r>
          </w:p>
        </w:tc>
        <w:tc>
          <w:tcPr>
            <w:tcW w:w="1035" w:type="dxa"/>
            <w:vAlign w:val="center"/>
          </w:tcPr>
          <w:p>
            <w:pPr>
              <w:widowControl/>
              <w:jc w:val="center"/>
              <w:textAlignment w:val="center"/>
              <w:rPr>
                <w:rFonts w:ascii="仿宋" w:hAnsi="仿宋" w:eastAsia="仿宋" w:cs="仿宋"/>
                <w:color w:val="000000" w:themeColor="text1"/>
                <w:kern w:val="0"/>
                <w:sz w:val="24"/>
                <w:szCs w:val="24"/>
                <w14:textFill>
                  <w14:solidFill>
                    <w14:schemeClr w14:val="tx1"/>
                  </w14:solidFill>
                </w14:textFill>
              </w:rPr>
            </w:pPr>
            <w:r>
              <w:rPr>
                <w:rFonts w:hint="eastAsia" w:ascii="仿宋" w:hAnsi="仿宋" w:eastAsia="仿宋" w:cs="仿宋"/>
                <w:color w:val="000000" w:themeColor="text1"/>
                <w:kern w:val="0"/>
                <w:sz w:val="24"/>
                <w:szCs w:val="24"/>
                <w14:textFill>
                  <w14:solidFill>
                    <w14:schemeClr w14:val="tx1"/>
                  </w14:solidFill>
                </w14:textFill>
              </w:rPr>
              <w:t>微  课</w:t>
            </w:r>
          </w:p>
        </w:tc>
        <w:tc>
          <w:tcPr>
            <w:tcW w:w="2985" w:type="dxa"/>
            <w:vAlign w:val="center"/>
          </w:tcPr>
          <w:p>
            <w:pPr>
              <w:widowControl/>
              <w:jc w:val="left"/>
              <w:textAlignment w:val="center"/>
              <w:rPr>
                <w:rFonts w:ascii="仿宋" w:hAnsi="仿宋" w:eastAsia="仿宋" w:cs="仿宋"/>
                <w:color w:val="000000" w:themeColor="text1"/>
                <w:kern w:val="0"/>
                <w:sz w:val="24"/>
                <w:szCs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1066" w:type="dxa"/>
            <w:vMerge w:val="continue"/>
          </w:tcPr>
          <w:p>
            <w:pPr>
              <w:widowControl/>
              <w:rPr>
                <w:rFonts w:ascii="仿宋" w:hAnsi="仿宋" w:eastAsia="仿宋" w:cs="仿宋"/>
                <w:color w:val="000000" w:themeColor="text1"/>
                <w:sz w:val="24"/>
                <w:szCs w:val="24"/>
                <w14:textFill>
                  <w14:solidFill>
                    <w14:schemeClr w14:val="tx1"/>
                  </w14:solidFill>
                </w14:textFill>
              </w:rPr>
            </w:pPr>
          </w:p>
        </w:tc>
        <w:tc>
          <w:tcPr>
            <w:tcW w:w="4231" w:type="dxa"/>
            <w:vAlign w:val="bottom"/>
          </w:tcPr>
          <w:p>
            <w:pPr>
              <w:widowControl/>
              <w:jc w:val="left"/>
              <w:textAlignment w:val="center"/>
              <w:rPr>
                <w:rFonts w:ascii="仿宋" w:hAnsi="仿宋" w:eastAsia="仿宋" w:cs="仿宋"/>
                <w:color w:val="000000" w:themeColor="text1"/>
                <w:kern w:val="0"/>
                <w:sz w:val="24"/>
                <w:szCs w:val="24"/>
                <w14:textFill>
                  <w14:solidFill>
                    <w14:schemeClr w14:val="tx1"/>
                  </w14:solidFill>
                </w14:textFill>
              </w:rPr>
            </w:pPr>
            <w:r>
              <w:rPr>
                <w:rFonts w:hint="eastAsia" w:ascii="仿宋" w:hAnsi="仿宋" w:eastAsia="仿宋" w:cs="仿宋"/>
                <w:color w:val="000000" w:themeColor="text1"/>
                <w:kern w:val="0"/>
                <w:sz w:val="24"/>
                <w:szCs w:val="24"/>
                <w14:textFill>
                  <w14:solidFill>
                    <w14:schemeClr w14:val="tx1"/>
                  </w14:solidFill>
                </w14:textFill>
              </w:rPr>
              <w:t>《关于新形势下党内政治生活的若干准则》逐条解读系列微课</w:t>
            </w:r>
          </w:p>
        </w:tc>
        <w:tc>
          <w:tcPr>
            <w:tcW w:w="1035" w:type="dxa"/>
            <w:vAlign w:val="center"/>
          </w:tcPr>
          <w:p>
            <w:pPr>
              <w:widowControl/>
              <w:jc w:val="center"/>
              <w:textAlignment w:val="center"/>
              <w:rPr>
                <w:rFonts w:ascii="仿宋" w:hAnsi="仿宋" w:eastAsia="仿宋" w:cs="仿宋"/>
                <w:color w:val="000000" w:themeColor="text1"/>
                <w:kern w:val="0"/>
                <w:sz w:val="24"/>
                <w:szCs w:val="24"/>
                <w14:textFill>
                  <w14:solidFill>
                    <w14:schemeClr w14:val="tx1"/>
                  </w14:solidFill>
                </w14:textFill>
              </w:rPr>
            </w:pPr>
            <w:r>
              <w:rPr>
                <w:rFonts w:hint="eastAsia" w:ascii="仿宋" w:hAnsi="仿宋" w:eastAsia="仿宋" w:cs="仿宋"/>
                <w:color w:val="000000" w:themeColor="text1"/>
                <w:kern w:val="0"/>
                <w:sz w:val="24"/>
                <w:szCs w:val="24"/>
                <w14:textFill>
                  <w14:solidFill>
                    <w14:schemeClr w14:val="tx1"/>
                  </w14:solidFill>
                </w14:textFill>
              </w:rPr>
              <w:t>微  课</w:t>
            </w:r>
          </w:p>
        </w:tc>
        <w:tc>
          <w:tcPr>
            <w:tcW w:w="2985" w:type="dxa"/>
            <w:vAlign w:val="center"/>
          </w:tcPr>
          <w:p>
            <w:pPr>
              <w:widowControl w:val="0"/>
              <w:jc w:val="center"/>
              <w:rPr>
                <w:rFonts w:ascii="仿宋" w:hAnsi="仿宋" w:eastAsia="仿宋" w:cs="仿宋"/>
                <w:color w:val="000000" w:themeColor="text1"/>
                <w:kern w:val="0"/>
                <w:sz w:val="24"/>
                <w:szCs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1066" w:type="dxa"/>
            <w:vMerge w:val="continue"/>
          </w:tcPr>
          <w:p>
            <w:pPr>
              <w:widowControl/>
              <w:rPr>
                <w:rFonts w:ascii="仿宋" w:hAnsi="仿宋" w:eastAsia="仿宋" w:cs="仿宋"/>
                <w:color w:val="000000" w:themeColor="text1"/>
                <w:sz w:val="24"/>
                <w:szCs w:val="24"/>
                <w14:textFill>
                  <w14:solidFill>
                    <w14:schemeClr w14:val="tx1"/>
                  </w14:solidFill>
                </w14:textFill>
              </w:rPr>
            </w:pPr>
          </w:p>
        </w:tc>
        <w:tc>
          <w:tcPr>
            <w:tcW w:w="4231" w:type="dxa"/>
            <w:vAlign w:val="bottom"/>
          </w:tcPr>
          <w:p>
            <w:pPr>
              <w:widowControl/>
              <w:jc w:val="left"/>
              <w:textAlignment w:val="center"/>
              <w:rPr>
                <w:rFonts w:ascii="仿宋" w:hAnsi="仿宋" w:eastAsia="仿宋" w:cs="仿宋"/>
                <w:color w:val="000000" w:themeColor="text1"/>
                <w:kern w:val="0"/>
                <w:sz w:val="24"/>
                <w:szCs w:val="24"/>
                <w14:textFill>
                  <w14:solidFill>
                    <w14:schemeClr w14:val="tx1"/>
                  </w14:solidFill>
                </w14:textFill>
              </w:rPr>
            </w:pPr>
            <w:r>
              <w:rPr>
                <w:rFonts w:hint="eastAsia" w:ascii="仿宋" w:hAnsi="仿宋" w:eastAsia="仿宋" w:cs="仿宋"/>
                <w:color w:val="000000" w:themeColor="text1"/>
                <w:kern w:val="0"/>
                <w:sz w:val="24"/>
                <w:szCs w:val="24"/>
                <w14:textFill>
                  <w14:solidFill>
                    <w14:schemeClr w14:val="tx1"/>
                  </w14:solidFill>
                </w14:textFill>
              </w:rPr>
              <w:t>民主集中制——开展好党内政治生活的重要制度保障</w:t>
            </w:r>
          </w:p>
        </w:tc>
        <w:tc>
          <w:tcPr>
            <w:tcW w:w="1035" w:type="dxa"/>
            <w:vAlign w:val="center"/>
          </w:tcPr>
          <w:p>
            <w:pPr>
              <w:widowControl/>
              <w:jc w:val="center"/>
              <w:textAlignment w:val="center"/>
              <w:rPr>
                <w:rFonts w:ascii="仿宋" w:hAnsi="仿宋" w:eastAsia="仿宋" w:cs="仿宋"/>
                <w:color w:val="000000" w:themeColor="text1"/>
                <w:kern w:val="0"/>
                <w:sz w:val="24"/>
                <w:szCs w:val="24"/>
                <w14:textFill>
                  <w14:solidFill>
                    <w14:schemeClr w14:val="tx1"/>
                  </w14:solidFill>
                </w14:textFill>
              </w:rPr>
            </w:pPr>
            <w:r>
              <w:rPr>
                <w:rFonts w:hint="eastAsia" w:ascii="仿宋" w:hAnsi="仿宋" w:eastAsia="仿宋" w:cs="仿宋"/>
                <w:color w:val="000000" w:themeColor="text1"/>
                <w:kern w:val="0"/>
                <w:sz w:val="24"/>
                <w:szCs w:val="24"/>
                <w14:textFill>
                  <w14:solidFill>
                    <w14:schemeClr w14:val="tx1"/>
                  </w14:solidFill>
                </w14:textFill>
              </w:rPr>
              <w:t>李军鹏</w:t>
            </w:r>
          </w:p>
        </w:tc>
        <w:tc>
          <w:tcPr>
            <w:tcW w:w="2985" w:type="dxa"/>
            <w:vAlign w:val="center"/>
          </w:tcPr>
          <w:p>
            <w:pPr>
              <w:widowControl w:val="0"/>
              <w:jc w:val="left"/>
              <w:rPr>
                <w:rFonts w:ascii="仿宋" w:hAnsi="仿宋" w:eastAsia="仿宋" w:cs="仿宋"/>
                <w:color w:val="000000" w:themeColor="text1"/>
                <w:kern w:val="0"/>
                <w:sz w:val="24"/>
                <w:szCs w:val="24"/>
                <w14:textFill>
                  <w14:solidFill>
                    <w14:schemeClr w14:val="tx1"/>
                  </w14:solidFill>
                </w14:textFill>
              </w:rPr>
            </w:pPr>
            <w:r>
              <w:rPr>
                <w:rFonts w:hint="eastAsia" w:ascii="仿宋" w:hAnsi="仿宋" w:eastAsia="仿宋" w:cs="仿宋"/>
                <w:color w:val="000000" w:themeColor="text1"/>
                <w:kern w:val="0"/>
                <w:sz w:val="24"/>
                <w:szCs w:val="24"/>
                <w14:textFill>
                  <w14:solidFill>
                    <w14:schemeClr w14:val="tx1"/>
                  </w14:solidFill>
                </w14:textFill>
              </w:rPr>
              <w:t>国家行政学院公共管理教研部教授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1066" w:type="dxa"/>
            <w:vMerge w:val="continue"/>
          </w:tcPr>
          <w:p>
            <w:pPr>
              <w:widowControl/>
              <w:rPr>
                <w:rFonts w:ascii="仿宋" w:hAnsi="仿宋" w:eastAsia="仿宋" w:cs="仿宋"/>
                <w:color w:val="000000" w:themeColor="text1"/>
                <w:sz w:val="24"/>
                <w:szCs w:val="24"/>
                <w14:textFill>
                  <w14:solidFill>
                    <w14:schemeClr w14:val="tx1"/>
                  </w14:solidFill>
                </w14:textFill>
              </w:rPr>
            </w:pPr>
          </w:p>
        </w:tc>
        <w:tc>
          <w:tcPr>
            <w:tcW w:w="4231" w:type="dxa"/>
            <w:vAlign w:val="center"/>
          </w:tcPr>
          <w:p>
            <w:pPr>
              <w:widowControl/>
              <w:jc w:val="left"/>
              <w:textAlignment w:val="center"/>
              <w:rPr>
                <w:rFonts w:ascii="仿宋" w:hAnsi="仿宋" w:eastAsia="仿宋" w:cs="仿宋"/>
                <w:color w:val="000000" w:themeColor="text1"/>
                <w:kern w:val="0"/>
                <w:sz w:val="24"/>
                <w:szCs w:val="24"/>
                <w14:textFill>
                  <w14:solidFill>
                    <w14:schemeClr w14:val="tx1"/>
                  </w14:solidFill>
                </w14:textFill>
              </w:rPr>
            </w:pPr>
            <w:r>
              <w:rPr>
                <w:rFonts w:hint="eastAsia" w:ascii="仿宋" w:hAnsi="仿宋" w:eastAsia="仿宋" w:cs="仿宋"/>
                <w:color w:val="000000" w:themeColor="text1"/>
                <w:kern w:val="0"/>
                <w:sz w:val="24"/>
                <w:szCs w:val="24"/>
                <w14:textFill>
                  <w14:solidFill>
                    <w14:schemeClr w14:val="tx1"/>
                  </w14:solidFill>
                </w14:textFill>
              </w:rPr>
              <w:t>新时代稳妥有序开展不合格党员组织</w:t>
            </w:r>
          </w:p>
          <w:p>
            <w:pPr>
              <w:widowControl/>
              <w:jc w:val="left"/>
              <w:textAlignment w:val="center"/>
              <w:rPr>
                <w:rFonts w:ascii="仿宋" w:hAnsi="仿宋" w:eastAsia="仿宋" w:cs="仿宋"/>
                <w:color w:val="000000" w:themeColor="text1"/>
                <w:kern w:val="0"/>
                <w:sz w:val="24"/>
                <w:szCs w:val="24"/>
                <w14:textFill>
                  <w14:solidFill>
                    <w14:schemeClr w14:val="tx1"/>
                  </w14:solidFill>
                </w14:textFill>
              </w:rPr>
            </w:pPr>
            <w:r>
              <w:rPr>
                <w:rFonts w:hint="eastAsia" w:ascii="仿宋" w:hAnsi="仿宋" w:eastAsia="仿宋" w:cs="仿宋"/>
                <w:color w:val="000000" w:themeColor="text1"/>
                <w:kern w:val="0"/>
                <w:sz w:val="24"/>
                <w:szCs w:val="24"/>
                <w14:textFill>
                  <w14:solidFill>
                    <w14:schemeClr w14:val="tx1"/>
                  </w14:solidFill>
                </w14:textFill>
              </w:rPr>
              <w:t>处置</w:t>
            </w:r>
          </w:p>
        </w:tc>
        <w:tc>
          <w:tcPr>
            <w:tcW w:w="1035" w:type="dxa"/>
            <w:vAlign w:val="center"/>
          </w:tcPr>
          <w:p>
            <w:pPr>
              <w:widowControl/>
              <w:jc w:val="center"/>
              <w:textAlignment w:val="center"/>
              <w:rPr>
                <w:rFonts w:ascii="仿宋" w:hAnsi="仿宋" w:eastAsia="仿宋" w:cs="仿宋"/>
                <w:color w:val="000000" w:themeColor="text1"/>
                <w:kern w:val="0"/>
                <w:sz w:val="24"/>
                <w:szCs w:val="24"/>
                <w14:textFill>
                  <w14:solidFill>
                    <w14:schemeClr w14:val="tx1"/>
                  </w14:solidFill>
                </w14:textFill>
              </w:rPr>
            </w:pPr>
            <w:r>
              <w:rPr>
                <w:rFonts w:hint="eastAsia" w:ascii="仿宋" w:hAnsi="仿宋" w:eastAsia="仿宋" w:cs="仿宋"/>
                <w:color w:val="000000" w:themeColor="text1"/>
                <w:kern w:val="0"/>
                <w:sz w:val="24"/>
                <w:szCs w:val="24"/>
                <w14:textFill>
                  <w14:solidFill>
                    <w14:schemeClr w14:val="tx1"/>
                  </w14:solidFill>
                </w14:textFill>
              </w:rPr>
              <w:t>孙  林</w:t>
            </w:r>
          </w:p>
        </w:tc>
        <w:tc>
          <w:tcPr>
            <w:tcW w:w="2985" w:type="dxa"/>
            <w:vAlign w:val="center"/>
          </w:tcPr>
          <w:p>
            <w:pPr>
              <w:widowControl/>
              <w:jc w:val="left"/>
              <w:textAlignment w:val="center"/>
              <w:rPr>
                <w:rFonts w:ascii="仿宋" w:hAnsi="仿宋" w:eastAsia="仿宋" w:cs="仿宋"/>
                <w:color w:val="000000" w:themeColor="text1"/>
                <w:kern w:val="0"/>
                <w:sz w:val="24"/>
                <w:szCs w:val="24"/>
                <w14:textFill>
                  <w14:solidFill>
                    <w14:schemeClr w14:val="tx1"/>
                  </w14:solidFill>
                </w14:textFill>
              </w:rPr>
            </w:pPr>
            <w:r>
              <w:rPr>
                <w:rFonts w:hint="eastAsia" w:ascii="仿宋" w:hAnsi="仿宋" w:eastAsia="仿宋" w:cs="仿宋"/>
                <w:color w:val="000000" w:themeColor="text1"/>
                <w:kern w:val="0"/>
                <w:sz w:val="24"/>
                <w:szCs w:val="24"/>
                <w14:textFill>
                  <w14:solidFill>
                    <w14:schemeClr w14:val="tx1"/>
                  </w14:solidFill>
                </w14:textFill>
              </w:rPr>
              <w:t>中共中央党校讲师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1066" w:type="dxa"/>
            <w:vMerge w:val="restart"/>
            <w:vAlign w:val="center"/>
          </w:tcPr>
          <w:p>
            <w:pPr>
              <w:widowControl w:val="0"/>
              <w:jc w:val="center"/>
              <w:rPr>
                <w:rFonts w:hint="eastAsia" w:ascii="仿宋" w:hAnsi="仿宋" w:eastAsia="仿宋" w:cs="仿宋"/>
                <w:sz w:val="24"/>
                <w:szCs w:val="24"/>
              </w:rPr>
            </w:pPr>
            <w:r>
              <w:rPr>
                <w:rFonts w:hint="eastAsia" w:ascii="仿宋" w:hAnsi="仿宋" w:eastAsia="仿宋" w:cs="仿宋"/>
                <w:sz w:val="24"/>
                <w:szCs w:val="24"/>
              </w:rPr>
              <w:t>党性</w:t>
            </w:r>
          </w:p>
          <w:p>
            <w:pPr>
              <w:widowControl w:val="0"/>
              <w:jc w:val="center"/>
              <w:rPr>
                <w:rFonts w:hint="eastAsia" w:ascii="仿宋" w:hAnsi="仿宋" w:eastAsia="仿宋" w:cs="仿宋"/>
                <w:sz w:val="24"/>
                <w:szCs w:val="24"/>
              </w:rPr>
            </w:pPr>
            <w:r>
              <w:rPr>
                <w:rFonts w:hint="eastAsia" w:ascii="仿宋" w:hAnsi="仿宋" w:eastAsia="仿宋" w:cs="仿宋"/>
                <w:sz w:val="24"/>
                <w:szCs w:val="24"/>
              </w:rPr>
              <w:t>修养</w:t>
            </w:r>
          </w:p>
          <w:p>
            <w:pPr>
              <w:widowControl w:val="0"/>
              <w:jc w:val="center"/>
              <w:rPr>
                <w:rFonts w:ascii="仿宋" w:hAnsi="仿宋" w:eastAsia="仿宋" w:cs="仿宋"/>
                <w:sz w:val="24"/>
                <w:szCs w:val="24"/>
              </w:rPr>
            </w:pPr>
            <w:r>
              <w:rPr>
                <w:rFonts w:hint="eastAsia" w:ascii="仿宋" w:hAnsi="仿宋" w:eastAsia="仿宋" w:cs="仿宋"/>
                <w:bCs/>
                <w:sz w:val="24"/>
                <w:szCs w:val="24"/>
              </w:rPr>
              <w:t>提升</w:t>
            </w:r>
          </w:p>
        </w:tc>
        <w:tc>
          <w:tcPr>
            <w:tcW w:w="4231" w:type="dxa"/>
            <w:vAlign w:val="center"/>
          </w:tcPr>
          <w:p>
            <w:pPr>
              <w:widowControl/>
              <w:jc w:val="left"/>
              <w:textAlignment w:val="center"/>
              <w:rPr>
                <w:rFonts w:ascii="仿宋" w:hAnsi="仿宋" w:eastAsia="仿宋" w:cs="仿宋"/>
                <w:color w:val="000000"/>
                <w:kern w:val="0"/>
                <w:sz w:val="24"/>
                <w:szCs w:val="24"/>
              </w:rPr>
            </w:pPr>
            <w:r>
              <w:rPr>
                <w:rFonts w:hint="eastAsia" w:ascii="仿宋" w:hAnsi="仿宋" w:eastAsia="仿宋" w:cs="仿宋"/>
                <w:color w:val="000000"/>
                <w:kern w:val="0"/>
                <w:sz w:val="24"/>
                <w:szCs w:val="24"/>
              </w:rPr>
              <w:t>信仰的力量——我们为什么要信仰马克思主义</w:t>
            </w:r>
          </w:p>
        </w:tc>
        <w:tc>
          <w:tcPr>
            <w:tcW w:w="1035" w:type="dxa"/>
            <w:vAlign w:val="center"/>
          </w:tcPr>
          <w:p>
            <w:pPr>
              <w:widowControl/>
              <w:jc w:val="center"/>
              <w:textAlignment w:val="center"/>
              <w:rPr>
                <w:rFonts w:ascii="仿宋" w:hAnsi="仿宋" w:eastAsia="仿宋" w:cs="仿宋"/>
                <w:color w:val="000000"/>
                <w:kern w:val="0"/>
                <w:sz w:val="24"/>
                <w:szCs w:val="24"/>
              </w:rPr>
            </w:pPr>
            <w:r>
              <w:rPr>
                <w:rFonts w:hint="eastAsia" w:ascii="仿宋" w:hAnsi="仿宋" w:eastAsia="仿宋" w:cs="仿宋"/>
                <w:color w:val="000000"/>
                <w:kern w:val="0"/>
                <w:sz w:val="24"/>
                <w:szCs w:val="24"/>
              </w:rPr>
              <w:t>燕连福</w:t>
            </w:r>
          </w:p>
        </w:tc>
        <w:tc>
          <w:tcPr>
            <w:tcW w:w="2985" w:type="dxa"/>
            <w:vAlign w:val="center"/>
          </w:tcPr>
          <w:p>
            <w:pPr>
              <w:widowControl/>
              <w:jc w:val="left"/>
              <w:textAlignment w:val="center"/>
              <w:rPr>
                <w:rFonts w:ascii="仿宋" w:hAnsi="仿宋" w:eastAsia="仿宋" w:cs="仿宋"/>
                <w:color w:val="000000"/>
                <w:kern w:val="0"/>
                <w:sz w:val="24"/>
                <w:szCs w:val="24"/>
              </w:rPr>
            </w:pPr>
            <w:r>
              <w:rPr>
                <w:rFonts w:hint="eastAsia" w:ascii="仿宋" w:hAnsi="仿宋" w:eastAsia="仿宋" w:cs="仿宋"/>
                <w:color w:val="000000"/>
                <w:kern w:val="0"/>
                <w:sz w:val="24"/>
                <w:szCs w:val="24"/>
              </w:rPr>
              <w:t>西安交通大学马克思主义学院院长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trPr>
        <w:tc>
          <w:tcPr>
            <w:tcW w:w="1066" w:type="dxa"/>
            <w:vMerge w:val="continue"/>
          </w:tcPr>
          <w:p>
            <w:pPr>
              <w:widowControl w:val="0"/>
              <w:rPr>
                <w:rFonts w:ascii="仿宋" w:hAnsi="仿宋" w:eastAsia="仿宋" w:cs="仿宋"/>
                <w:color w:val="000000" w:themeColor="text1"/>
                <w:sz w:val="24"/>
                <w:szCs w:val="24"/>
                <w14:textFill>
                  <w14:solidFill>
                    <w14:schemeClr w14:val="tx1"/>
                  </w14:solidFill>
                </w14:textFill>
              </w:rPr>
            </w:pPr>
          </w:p>
        </w:tc>
        <w:tc>
          <w:tcPr>
            <w:tcW w:w="4231" w:type="dxa"/>
            <w:vAlign w:val="center"/>
          </w:tcPr>
          <w:p>
            <w:pPr>
              <w:widowControl/>
              <w:jc w:val="left"/>
              <w:textAlignment w:val="center"/>
              <w:rPr>
                <w:rFonts w:ascii="仿宋" w:hAnsi="仿宋" w:eastAsia="仿宋" w:cs="仿宋"/>
                <w:color w:val="000000"/>
                <w:kern w:val="0"/>
                <w:sz w:val="24"/>
                <w:szCs w:val="24"/>
              </w:rPr>
            </w:pPr>
            <w:r>
              <w:rPr>
                <w:rFonts w:hint="eastAsia" w:ascii="仿宋" w:hAnsi="仿宋" w:eastAsia="仿宋" w:cs="仿宋"/>
                <w:color w:val="000000"/>
                <w:kern w:val="0"/>
                <w:sz w:val="24"/>
                <w:szCs w:val="24"/>
              </w:rPr>
              <w:t>意识形态安全的文化审视与建构</w:t>
            </w:r>
          </w:p>
        </w:tc>
        <w:tc>
          <w:tcPr>
            <w:tcW w:w="1035" w:type="dxa"/>
            <w:vAlign w:val="center"/>
          </w:tcPr>
          <w:p>
            <w:pPr>
              <w:widowControl/>
              <w:jc w:val="center"/>
              <w:textAlignment w:val="center"/>
              <w:rPr>
                <w:rFonts w:ascii="仿宋" w:hAnsi="仿宋" w:eastAsia="仿宋" w:cs="仿宋"/>
                <w:color w:val="000000"/>
                <w:kern w:val="0"/>
                <w:sz w:val="24"/>
                <w:szCs w:val="24"/>
              </w:rPr>
            </w:pPr>
            <w:r>
              <w:rPr>
                <w:rFonts w:hint="eastAsia" w:ascii="仿宋" w:hAnsi="仿宋" w:eastAsia="仿宋" w:cs="仿宋"/>
                <w:color w:val="000000"/>
                <w:kern w:val="0"/>
                <w:sz w:val="24"/>
                <w:szCs w:val="24"/>
              </w:rPr>
              <w:t>韩  震</w:t>
            </w:r>
          </w:p>
        </w:tc>
        <w:tc>
          <w:tcPr>
            <w:tcW w:w="2985" w:type="dxa"/>
            <w:vAlign w:val="center"/>
          </w:tcPr>
          <w:p>
            <w:pPr>
              <w:widowControl/>
              <w:jc w:val="left"/>
              <w:textAlignment w:val="center"/>
              <w:rPr>
                <w:rFonts w:ascii="仿宋" w:hAnsi="仿宋" w:eastAsia="仿宋" w:cs="仿宋"/>
                <w:color w:val="000000"/>
                <w:kern w:val="0"/>
                <w:sz w:val="24"/>
                <w:szCs w:val="24"/>
              </w:rPr>
            </w:pPr>
            <w:r>
              <w:rPr>
                <w:rFonts w:hint="eastAsia" w:ascii="仿宋" w:hAnsi="仿宋" w:eastAsia="仿宋" w:cs="仿宋"/>
                <w:color w:val="000000"/>
                <w:kern w:val="0"/>
                <w:sz w:val="24"/>
                <w:szCs w:val="24"/>
              </w:rPr>
              <w:t>北京外国语大学党委书记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1066" w:type="dxa"/>
            <w:vMerge w:val="continue"/>
          </w:tcPr>
          <w:p>
            <w:pPr>
              <w:widowControl w:val="0"/>
              <w:rPr>
                <w:rFonts w:ascii="仿宋" w:hAnsi="仿宋" w:eastAsia="仿宋" w:cs="仿宋"/>
                <w:color w:val="000000" w:themeColor="text1"/>
                <w:sz w:val="24"/>
                <w:szCs w:val="24"/>
                <w14:textFill>
                  <w14:solidFill>
                    <w14:schemeClr w14:val="tx1"/>
                  </w14:solidFill>
                </w14:textFill>
              </w:rPr>
            </w:pPr>
          </w:p>
        </w:tc>
        <w:tc>
          <w:tcPr>
            <w:tcW w:w="4231" w:type="dxa"/>
            <w:vAlign w:val="center"/>
          </w:tcPr>
          <w:p>
            <w:pPr>
              <w:widowControl/>
              <w:jc w:val="left"/>
              <w:textAlignment w:val="center"/>
              <w:rPr>
                <w:rFonts w:ascii="仿宋" w:hAnsi="仿宋" w:eastAsia="仿宋" w:cs="仿宋"/>
                <w:color w:val="000000"/>
                <w:kern w:val="0"/>
                <w:sz w:val="24"/>
                <w:szCs w:val="24"/>
              </w:rPr>
            </w:pPr>
            <w:r>
              <w:rPr>
                <w:rFonts w:hint="eastAsia" w:ascii="仿宋" w:hAnsi="仿宋" w:eastAsia="仿宋" w:cs="仿宋"/>
                <w:color w:val="000000"/>
                <w:kern w:val="0"/>
                <w:sz w:val="24"/>
                <w:szCs w:val="24"/>
              </w:rPr>
              <w:t>历史延续性视角下的中国道路</w:t>
            </w:r>
          </w:p>
        </w:tc>
        <w:tc>
          <w:tcPr>
            <w:tcW w:w="1035" w:type="dxa"/>
            <w:vAlign w:val="center"/>
          </w:tcPr>
          <w:p>
            <w:pPr>
              <w:widowControl/>
              <w:jc w:val="center"/>
              <w:textAlignment w:val="center"/>
              <w:rPr>
                <w:rFonts w:ascii="仿宋" w:hAnsi="仿宋" w:eastAsia="仿宋" w:cs="仿宋"/>
                <w:color w:val="000000"/>
                <w:kern w:val="0"/>
                <w:sz w:val="24"/>
                <w:szCs w:val="24"/>
              </w:rPr>
            </w:pPr>
            <w:r>
              <w:rPr>
                <w:rFonts w:hint="eastAsia" w:ascii="仿宋" w:hAnsi="仿宋" w:eastAsia="仿宋" w:cs="仿宋"/>
                <w:color w:val="000000"/>
                <w:kern w:val="0"/>
                <w:sz w:val="24"/>
                <w:szCs w:val="24"/>
              </w:rPr>
              <w:t>徐  勇</w:t>
            </w:r>
          </w:p>
        </w:tc>
        <w:tc>
          <w:tcPr>
            <w:tcW w:w="2985" w:type="dxa"/>
            <w:vAlign w:val="center"/>
          </w:tcPr>
          <w:p>
            <w:pPr>
              <w:widowControl/>
              <w:jc w:val="left"/>
              <w:textAlignment w:val="center"/>
              <w:rPr>
                <w:rFonts w:ascii="仿宋" w:hAnsi="仿宋" w:eastAsia="仿宋" w:cs="仿宋"/>
                <w:color w:val="000000"/>
                <w:kern w:val="0"/>
                <w:sz w:val="24"/>
                <w:szCs w:val="24"/>
              </w:rPr>
            </w:pPr>
            <w:r>
              <w:rPr>
                <w:rFonts w:hint="eastAsia" w:ascii="仿宋" w:hAnsi="仿宋" w:eastAsia="仿宋" w:cs="仿宋"/>
                <w:color w:val="000000"/>
                <w:kern w:val="0"/>
                <w:sz w:val="24"/>
                <w:szCs w:val="24"/>
              </w:rPr>
              <w:t>华中师范大学人文社会科学高等研究院常务副院长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1066" w:type="dxa"/>
            <w:vMerge w:val="restart"/>
            <w:vAlign w:val="center"/>
          </w:tcPr>
          <w:p>
            <w:pPr>
              <w:widowControl w:val="0"/>
              <w:jc w:val="center"/>
              <w:rPr>
                <w:rFonts w:hint="eastAsia" w:ascii="仿宋" w:hAnsi="仿宋" w:eastAsia="仿宋" w:cs="仿宋"/>
                <w:sz w:val="24"/>
                <w:szCs w:val="24"/>
              </w:rPr>
            </w:pPr>
            <w:r>
              <w:rPr>
                <w:rFonts w:hint="eastAsia" w:ascii="仿宋" w:hAnsi="仿宋" w:eastAsia="仿宋" w:cs="仿宋"/>
                <w:sz w:val="24"/>
                <w:szCs w:val="24"/>
              </w:rPr>
              <w:t>先进</w:t>
            </w:r>
          </w:p>
          <w:p>
            <w:pPr>
              <w:widowControl w:val="0"/>
              <w:jc w:val="center"/>
              <w:rPr>
                <w:rFonts w:ascii="仿宋" w:hAnsi="仿宋" w:eastAsia="仿宋" w:cs="仿宋"/>
                <w:sz w:val="24"/>
                <w:szCs w:val="24"/>
              </w:rPr>
            </w:pPr>
            <w:r>
              <w:rPr>
                <w:rFonts w:hint="eastAsia" w:ascii="仿宋" w:hAnsi="仿宋" w:eastAsia="仿宋" w:cs="仿宋"/>
                <w:sz w:val="24"/>
                <w:szCs w:val="24"/>
              </w:rPr>
              <w:t>典型</w:t>
            </w:r>
          </w:p>
        </w:tc>
        <w:tc>
          <w:tcPr>
            <w:tcW w:w="4231" w:type="dxa"/>
            <w:vAlign w:val="center"/>
          </w:tcPr>
          <w:p>
            <w:pPr>
              <w:widowControl w:val="0"/>
              <w:rPr>
                <w:rFonts w:ascii="仿宋" w:hAnsi="仿宋" w:eastAsia="仿宋" w:cs="仿宋"/>
                <w:color w:val="000000"/>
                <w:kern w:val="0"/>
                <w:sz w:val="24"/>
                <w:szCs w:val="24"/>
              </w:rPr>
            </w:pPr>
            <w:r>
              <w:rPr>
                <w:rFonts w:hint="eastAsia" w:ascii="仿宋" w:hAnsi="仿宋" w:eastAsia="仿宋" w:cs="仿宋"/>
                <w:color w:val="000000"/>
                <w:kern w:val="0"/>
                <w:sz w:val="24"/>
                <w:szCs w:val="24"/>
              </w:rPr>
              <w:t>红色故事会：追忆前辈人生坐标</w:t>
            </w:r>
          </w:p>
        </w:tc>
        <w:tc>
          <w:tcPr>
            <w:tcW w:w="1035" w:type="dxa"/>
            <w:vAlign w:val="center"/>
          </w:tcPr>
          <w:p>
            <w:pPr>
              <w:widowControl w:val="0"/>
              <w:jc w:val="center"/>
              <w:rPr>
                <w:rFonts w:ascii="仿宋" w:hAnsi="仿宋" w:eastAsia="仿宋" w:cs="仿宋"/>
                <w:color w:val="000000"/>
                <w:kern w:val="0"/>
                <w:sz w:val="24"/>
                <w:szCs w:val="24"/>
              </w:rPr>
            </w:pPr>
            <w:r>
              <w:rPr>
                <w:rFonts w:hint="eastAsia" w:ascii="仿宋" w:hAnsi="仿宋" w:eastAsia="仿宋" w:cs="仿宋"/>
                <w:color w:val="000000"/>
                <w:kern w:val="0"/>
                <w:sz w:val="24"/>
                <w:szCs w:val="24"/>
              </w:rPr>
              <w:t>曹  宏</w:t>
            </w:r>
            <w:r>
              <w:rPr>
                <w:rFonts w:hint="eastAsia" w:ascii="仿宋" w:hAnsi="仿宋" w:eastAsia="仿宋" w:cs="仿宋"/>
                <w:color w:val="000000"/>
                <w:kern w:val="0"/>
                <w:sz w:val="24"/>
                <w:szCs w:val="24"/>
              </w:rPr>
              <w:br w:type="textWrapping"/>
            </w:r>
            <w:r>
              <w:rPr>
                <w:rFonts w:hint="eastAsia" w:ascii="仿宋" w:hAnsi="仿宋" w:eastAsia="仿宋" w:cs="仿宋"/>
                <w:color w:val="000000"/>
                <w:kern w:val="0"/>
                <w:sz w:val="24"/>
                <w:szCs w:val="24"/>
              </w:rPr>
              <w:t>马玉萍</w:t>
            </w:r>
          </w:p>
        </w:tc>
        <w:tc>
          <w:tcPr>
            <w:tcW w:w="2985" w:type="dxa"/>
            <w:vAlign w:val="center"/>
          </w:tcPr>
          <w:p>
            <w:pPr>
              <w:widowControl w:val="0"/>
              <w:rPr>
                <w:rFonts w:ascii="仿宋" w:hAnsi="仿宋" w:eastAsia="仿宋" w:cs="仿宋"/>
                <w:color w:val="000000"/>
                <w:kern w:val="0"/>
                <w:sz w:val="24"/>
                <w:szCs w:val="24"/>
              </w:rPr>
            </w:pPr>
            <w:r>
              <w:rPr>
                <w:rFonts w:hint="eastAsia" w:ascii="仿宋" w:hAnsi="仿宋" w:eastAsia="仿宋" w:cs="仿宋"/>
                <w:color w:val="000000"/>
                <w:kern w:val="0"/>
                <w:sz w:val="24"/>
                <w:szCs w:val="24"/>
              </w:rPr>
              <w:t>江西干部学院红军后代授课团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trPr>
        <w:tc>
          <w:tcPr>
            <w:tcW w:w="1066" w:type="dxa"/>
            <w:vMerge w:val="continue"/>
          </w:tcPr>
          <w:p>
            <w:pPr>
              <w:widowControl w:val="0"/>
              <w:rPr>
                <w:rFonts w:ascii="仿宋" w:hAnsi="仿宋" w:eastAsia="仿宋" w:cs="仿宋"/>
                <w:color w:val="000000" w:themeColor="text1"/>
                <w:sz w:val="24"/>
                <w:szCs w:val="24"/>
                <w14:textFill>
                  <w14:solidFill>
                    <w14:schemeClr w14:val="tx1"/>
                  </w14:solidFill>
                </w14:textFill>
              </w:rPr>
            </w:pPr>
          </w:p>
        </w:tc>
        <w:tc>
          <w:tcPr>
            <w:tcW w:w="4231" w:type="dxa"/>
            <w:vAlign w:val="center"/>
          </w:tcPr>
          <w:p>
            <w:pPr>
              <w:widowControl/>
              <w:jc w:val="left"/>
              <w:textAlignment w:val="center"/>
              <w:rPr>
                <w:rFonts w:ascii="仿宋" w:hAnsi="仿宋" w:eastAsia="仿宋" w:cs="仿宋"/>
                <w:color w:val="000000"/>
                <w:kern w:val="0"/>
                <w:sz w:val="24"/>
                <w:szCs w:val="24"/>
              </w:rPr>
            </w:pPr>
            <w:r>
              <w:rPr>
                <w:rFonts w:hint="eastAsia" w:ascii="仿宋" w:hAnsi="仿宋" w:eastAsia="仿宋" w:cs="仿宋"/>
                <w:color w:val="000000"/>
                <w:kern w:val="0"/>
                <w:sz w:val="24"/>
                <w:szCs w:val="24"/>
              </w:rPr>
              <w:t>听他们讲李保国的故事</w:t>
            </w:r>
          </w:p>
        </w:tc>
        <w:tc>
          <w:tcPr>
            <w:tcW w:w="1035" w:type="dxa"/>
            <w:vAlign w:val="center"/>
          </w:tcPr>
          <w:p>
            <w:pPr>
              <w:widowControl/>
              <w:jc w:val="center"/>
              <w:textAlignment w:val="center"/>
              <w:rPr>
                <w:rFonts w:ascii="仿宋" w:hAnsi="仿宋" w:eastAsia="仿宋" w:cs="仿宋"/>
                <w:color w:val="000000"/>
                <w:kern w:val="0"/>
                <w:sz w:val="24"/>
                <w:szCs w:val="24"/>
              </w:rPr>
            </w:pPr>
            <w:r>
              <w:rPr>
                <w:rFonts w:hint="eastAsia" w:ascii="仿宋" w:hAnsi="仿宋" w:eastAsia="仿宋" w:cs="仿宋"/>
                <w:color w:val="000000"/>
                <w:kern w:val="0"/>
                <w:sz w:val="24"/>
                <w:szCs w:val="24"/>
              </w:rPr>
              <w:t>访  谈</w:t>
            </w:r>
          </w:p>
        </w:tc>
        <w:tc>
          <w:tcPr>
            <w:tcW w:w="2985" w:type="dxa"/>
            <w:vAlign w:val="center"/>
          </w:tcPr>
          <w:p>
            <w:pPr>
              <w:widowControl w:val="0"/>
              <w:jc w:val="center"/>
              <w:rPr>
                <w:rFonts w:ascii="仿宋" w:hAnsi="仿宋" w:eastAsia="仿宋" w:cs="仿宋"/>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1066" w:type="dxa"/>
            <w:vMerge w:val="continue"/>
          </w:tcPr>
          <w:p>
            <w:pPr>
              <w:widowControl w:val="0"/>
              <w:rPr>
                <w:rFonts w:ascii="仿宋" w:hAnsi="仿宋" w:eastAsia="仿宋" w:cs="仿宋"/>
                <w:color w:val="000000" w:themeColor="text1"/>
                <w:sz w:val="24"/>
                <w:szCs w:val="24"/>
                <w14:textFill>
                  <w14:solidFill>
                    <w14:schemeClr w14:val="tx1"/>
                  </w14:solidFill>
                </w14:textFill>
              </w:rPr>
            </w:pPr>
          </w:p>
        </w:tc>
        <w:tc>
          <w:tcPr>
            <w:tcW w:w="4231" w:type="dxa"/>
            <w:vAlign w:val="center"/>
          </w:tcPr>
          <w:p>
            <w:pPr>
              <w:widowControl/>
              <w:jc w:val="left"/>
              <w:textAlignment w:val="center"/>
              <w:rPr>
                <w:rFonts w:ascii="仿宋" w:hAnsi="仿宋" w:eastAsia="仿宋" w:cs="仿宋"/>
                <w:color w:val="000000"/>
                <w:kern w:val="0"/>
                <w:sz w:val="24"/>
                <w:szCs w:val="24"/>
              </w:rPr>
            </w:pPr>
            <w:r>
              <w:rPr>
                <w:rFonts w:hint="eastAsia" w:ascii="仿宋" w:hAnsi="仿宋" w:eastAsia="仿宋" w:cs="仿宋"/>
                <w:color w:val="000000"/>
                <w:kern w:val="0"/>
                <w:sz w:val="24"/>
                <w:szCs w:val="24"/>
              </w:rPr>
              <w:t>誓言无声——“中国核潜艇之父”</w:t>
            </w:r>
          </w:p>
          <w:p>
            <w:pPr>
              <w:widowControl/>
              <w:jc w:val="left"/>
              <w:textAlignment w:val="center"/>
              <w:rPr>
                <w:rFonts w:ascii="仿宋" w:hAnsi="仿宋" w:eastAsia="仿宋" w:cs="仿宋"/>
                <w:color w:val="000000"/>
                <w:kern w:val="0"/>
                <w:sz w:val="24"/>
                <w:szCs w:val="24"/>
              </w:rPr>
            </w:pPr>
            <w:r>
              <w:rPr>
                <w:rFonts w:hint="eastAsia" w:ascii="仿宋" w:hAnsi="仿宋" w:eastAsia="仿宋" w:cs="仿宋"/>
                <w:color w:val="000000"/>
                <w:kern w:val="0"/>
                <w:sz w:val="24"/>
                <w:szCs w:val="24"/>
              </w:rPr>
              <w:t>黄旭华</w:t>
            </w:r>
          </w:p>
        </w:tc>
        <w:tc>
          <w:tcPr>
            <w:tcW w:w="1035" w:type="dxa"/>
            <w:vAlign w:val="center"/>
          </w:tcPr>
          <w:p>
            <w:pPr>
              <w:widowControl/>
              <w:jc w:val="center"/>
              <w:textAlignment w:val="center"/>
              <w:rPr>
                <w:rFonts w:ascii="仿宋" w:hAnsi="仿宋" w:eastAsia="仿宋" w:cs="仿宋"/>
                <w:color w:val="000000"/>
                <w:kern w:val="0"/>
                <w:sz w:val="24"/>
                <w:szCs w:val="24"/>
              </w:rPr>
            </w:pPr>
            <w:r>
              <w:rPr>
                <w:rFonts w:hint="eastAsia" w:ascii="仿宋" w:hAnsi="仿宋" w:eastAsia="仿宋" w:cs="仿宋"/>
                <w:color w:val="000000"/>
                <w:kern w:val="0"/>
                <w:sz w:val="24"/>
                <w:szCs w:val="24"/>
              </w:rPr>
              <w:t>纪录片</w:t>
            </w:r>
          </w:p>
        </w:tc>
        <w:tc>
          <w:tcPr>
            <w:tcW w:w="2985" w:type="dxa"/>
            <w:vAlign w:val="center"/>
          </w:tcPr>
          <w:p>
            <w:pPr>
              <w:widowControl w:val="0"/>
              <w:jc w:val="center"/>
              <w:rPr>
                <w:rFonts w:ascii="仿宋" w:hAnsi="仿宋" w:eastAsia="仿宋" w:cs="仿宋"/>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trPr>
        <w:tc>
          <w:tcPr>
            <w:tcW w:w="1066" w:type="dxa"/>
            <w:vMerge w:val="continue"/>
          </w:tcPr>
          <w:p>
            <w:pPr>
              <w:widowControl w:val="0"/>
              <w:rPr>
                <w:rFonts w:ascii="仿宋" w:hAnsi="仿宋" w:eastAsia="仿宋" w:cs="仿宋"/>
                <w:color w:val="000000" w:themeColor="text1"/>
                <w:sz w:val="24"/>
                <w:szCs w:val="24"/>
                <w14:textFill>
                  <w14:solidFill>
                    <w14:schemeClr w14:val="tx1"/>
                  </w14:solidFill>
                </w14:textFill>
              </w:rPr>
            </w:pPr>
          </w:p>
        </w:tc>
        <w:tc>
          <w:tcPr>
            <w:tcW w:w="4231" w:type="dxa"/>
            <w:vAlign w:val="center"/>
          </w:tcPr>
          <w:p>
            <w:pPr>
              <w:widowControl/>
              <w:jc w:val="left"/>
              <w:textAlignment w:val="center"/>
              <w:rPr>
                <w:rFonts w:ascii="仿宋" w:hAnsi="仿宋" w:eastAsia="仿宋" w:cs="仿宋"/>
                <w:color w:val="000000"/>
                <w:kern w:val="0"/>
                <w:sz w:val="24"/>
                <w:szCs w:val="24"/>
              </w:rPr>
            </w:pPr>
            <w:r>
              <w:rPr>
                <w:rFonts w:hint="eastAsia" w:ascii="仿宋" w:hAnsi="仿宋" w:eastAsia="仿宋" w:cs="仿宋"/>
                <w:color w:val="000000"/>
                <w:kern w:val="0"/>
                <w:sz w:val="24"/>
                <w:szCs w:val="24"/>
              </w:rPr>
              <w:t>榜样3</w:t>
            </w:r>
          </w:p>
        </w:tc>
        <w:tc>
          <w:tcPr>
            <w:tcW w:w="1035" w:type="dxa"/>
            <w:vAlign w:val="center"/>
          </w:tcPr>
          <w:p>
            <w:pPr>
              <w:widowControl/>
              <w:jc w:val="center"/>
              <w:textAlignment w:val="center"/>
              <w:rPr>
                <w:rFonts w:ascii="仿宋" w:hAnsi="仿宋" w:eastAsia="仿宋" w:cs="仿宋"/>
                <w:color w:val="000000"/>
                <w:kern w:val="0"/>
                <w:sz w:val="24"/>
                <w:szCs w:val="24"/>
              </w:rPr>
            </w:pPr>
            <w:r>
              <w:rPr>
                <w:rFonts w:hint="eastAsia" w:ascii="仿宋" w:hAnsi="仿宋" w:eastAsia="仿宋" w:cs="仿宋"/>
                <w:color w:val="000000"/>
                <w:kern w:val="0"/>
                <w:sz w:val="24"/>
                <w:szCs w:val="24"/>
              </w:rPr>
              <w:t>专题片</w:t>
            </w:r>
          </w:p>
        </w:tc>
        <w:tc>
          <w:tcPr>
            <w:tcW w:w="2985" w:type="dxa"/>
            <w:vAlign w:val="center"/>
          </w:tcPr>
          <w:p>
            <w:pPr>
              <w:widowControl w:val="0"/>
              <w:jc w:val="center"/>
              <w:rPr>
                <w:rFonts w:ascii="仿宋" w:hAnsi="仿宋" w:eastAsia="仿宋" w:cs="仿宋"/>
                <w:color w:val="000000"/>
                <w:kern w:val="0"/>
                <w:sz w:val="24"/>
                <w:szCs w:val="24"/>
              </w:rPr>
            </w:pPr>
          </w:p>
        </w:tc>
      </w:tr>
    </w:tbl>
    <w:p>
      <w:pPr>
        <w:pStyle w:val="7"/>
        <w:spacing w:line="360" w:lineRule="exact"/>
        <w:ind w:left="0" w:leftChars="-202" w:right="-57" w:rightChars="-27" w:hanging="424" w:hangingChars="177"/>
        <w:rPr>
          <w:rFonts w:ascii="楷体" w:hAnsi="楷体" w:eastAsia="楷体" w:cs="仿宋"/>
          <w:color w:val="auto"/>
        </w:rPr>
      </w:pPr>
      <w:r>
        <w:rPr>
          <w:rFonts w:ascii="楷体" w:hAnsi="楷体" w:eastAsia="楷体" w:cs="仿宋"/>
          <w:color w:val="auto"/>
        </w:rPr>
        <w:t>说明</w:t>
      </w:r>
      <w:r>
        <w:rPr>
          <w:rFonts w:hint="eastAsia" w:ascii="楷体" w:hAnsi="楷体" w:eastAsia="楷体" w:cs="仿宋"/>
          <w:color w:val="auto"/>
        </w:rPr>
        <w:t>：</w:t>
      </w:r>
      <w:r>
        <w:rPr>
          <w:rFonts w:ascii="Times New Roman" w:hAnsi="Times New Roman" w:eastAsia="楷体"/>
          <w:color w:val="auto"/>
        </w:rPr>
        <w:t>1</w:t>
      </w:r>
      <w:r>
        <w:rPr>
          <w:rFonts w:hint="eastAsia" w:ascii="楷体" w:hAnsi="楷体" w:eastAsia="楷体" w:cs="仿宋"/>
          <w:color w:val="auto"/>
        </w:rPr>
        <w:t>.个别课程或稍有调整，请以平台最终发布课程为准；</w:t>
      </w:r>
    </w:p>
    <w:p>
      <w:pPr>
        <w:pStyle w:val="7"/>
        <w:spacing w:line="360" w:lineRule="exact"/>
        <w:ind w:left="283" w:leftChars="135" w:right="-57" w:rightChars="-27" w:firstLine="0" w:firstLineChars="0"/>
        <w:rPr>
          <w:rFonts w:ascii="楷体" w:hAnsi="楷体" w:eastAsia="楷体" w:cs="仿宋"/>
          <w:color w:val="auto"/>
        </w:rPr>
      </w:pPr>
      <w:r>
        <w:rPr>
          <w:rFonts w:ascii="Times New Roman" w:hAnsi="Times New Roman" w:eastAsia="楷体"/>
          <w:color w:val="auto"/>
        </w:rPr>
        <w:t>2.</w:t>
      </w:r>
      <w:r>
        <w:rPr>
          <w:rFonts w:ascii="楷体" w:hAnsi="楷体" w:eastAsia="楷体" w:cs="仿宋"/>
          <w:color w:val="auto"/>
        </w:rPr>
        <w:t>课程主讲人职务为课程录制时的职务</w:t>
      </w:r>
      <w:r>
        <w:rPr>
          <w:rFonts w:hint="eastAsia" w:ascii="楷体" w:hAnsi="楷体" w:eastAsia="楷体" w:cs="仿宋"/>
          <w:color w:val="auto"/>
        </w:rPr>
        <w:t>。</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10" w:usb3="00000000" w:csb0="00040000" w:csb1="00000000"/>
  </w:font>
  <w:font w:name="楷体">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249C0F60"/>
    <w:rsid w:val="411D7CAF"/>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jc w:val="both"/>
    </w:pPr>
    <w:rPr>
      <w:rFonts w:ascii="Calibri" w:hAnsi="Calibri" w:eastAsia="宋体" w:cs="Times New Roman"/>
      <w:kern w:val="2"/>
      <w:sz w:val="21"/>
      <w:szCs w:val="22"/>
      <w:lang w:val="en-US" w:eastAsia="zh-CN" w:bidi="ar-SA"/>
    </w:rPr>
  </w:style>
  <w:style w:type="paragraph" w:styleId="2">
    <w:name w:val="heading 1"/>
    <w:basedOn w:val="1"/>
    <w:next w:val="1"/>
    <w:qFormat/>
    <w:uiPriority w:val="9"/>
    <w:pPr>
      <w:keepNext/>
      <w:keepLines/>
      <w:spacing w:before="340" w:after="330" w:line="578" w:lineRule="auto"/>
      <w:outlineLvl w:val="0"/>
    </w:pPr>
    <w:rPr>
      <w:b/>
      <w:bCs/>
      <w:kern w:val="44"/>
      <w:sz w:val="32"/>
      <w:szCs w:val="44"/>
    </w:rPr>
  </w:style>
  <w:style w:type="character" w:default="1" w:styleId="5">
    <w:name w:val="Default Paragraph Font"/>
    <w:semiHidden/>
    <w:uiPriority w:val="0"/>
  </w:style>
  <w:style w:type="table" w:default="1" w:styleId="3">
    <w:name w:val="Normal Table"/>
    <w:semiHidden/>
    <w:qFormat/>
    <w:uiPriority w:val="0"/>
    <w:tblPr>
      <w:tblLayout w:type="fixed"/>
      <w:tblCellMar>
        <w:top w:w="0" w:type="dxa"/>
        <w:left w:w="108" w:type="dxa"/>
        <w:bottom w:w="0" w:type="dxa"/>
        <w:right w:w="108" w:type="dxa"/>
      </w:tblCellMar>
    </w:tblPr>
  </w:style>
  <w:style w:type="table" w:styleId="4">
    <w:name w:val="Table Grid"/>
    <w:basedOn w:val="3"/>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character" w:customStyle="1" w:styleId="6">
    <w:name w:val="font111"/>
    <w:basedOn w:val="5"/>
    <w:qFormat/>
    <w:uiPriority w:val="0"/>
    <w:rPr>
      <w:rFonts w:ascii="仿宋" w:hAnsi="仿宋" w:eastAsia="仿宋" w:cs="仿宋"/>
      <w:color w:val="000000"/>
      <w:sz w:val="28"/>
      <w:szCs w:val="28"/>
      <w:u w:val="none"/>
    </w:rPr>
  </w:style>
  <w:style w:type="paragraph" w:customStyle="1" w:styleId="7">
    <w:name w:val="00正文"/>
    <w:basedOn w:val="1"/>
    <w:qFormat/>
    <w:uiPriority w:val="0"/>
    <w:pPr>
      <w:spacing w:line="360" w:lineRule="auto"/>
      <w:ind w:firstLine="480" w:firstLineChars="200"/>
      <w:textAlignment w:val="baseline"/>
    </w:pPr>
    <w:rPr>
      <w:rFonts w:ascii="仿宋_GB2312" w:hAnsi="宋体" w:eastAsia="仿宋_GB2312"/>
      <w:color w:val="000000"/>
      <w:sz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Office_11.1.0.8527_F1E327BC-269C-435d-A152-05C5408002CA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user</dc:creator>
  <cp:lastModifiedBy>/xig一叶编舟</cp:lastModifiedBy>
  <dcterms:modified xsi:type="dcterms:W3CDTF">2019-04-02T06:33:23Z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2052-11.1.0.8527</vt:lpwstr>
  </property>
</Properties>
</file>