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>4</w:t>
      </w:r>
    </w:p>
    <w:p>
      <w:pPr>
        <w:spacing w:line="360" w:lineRule="auto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网络培训</w:t>
      </w:r>
      <w:r>
        <w:rPr>
          <w:rFonts w:hint="eastAsia" w:ascii="黑体" w:eastAsia="黑体"/>
          <w:sz w:val="32"/>
          <w:szCs w:val="32"/>
        </w:rPr>
        <w:t>报名表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781"/>
        <w:gridCol w:w="870"/>
        <w:gridCol w:w="912"/>
        <w:gridCol w:w="668"/>
        <w:gridCol w:w="1115"/>
        <w:gridCol w:w="464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单位名称</w:t>
            </w:r>
          </w:p>
        </w:tc>
        <w:tc>
          <w:tcPr>
            <w:tcW w:w="7128" w:type="dxa"/>
            <w:gridSpan w:val="7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948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培训对象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培训人数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学时要求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开班时间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结束时间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lang w:eastAsia="zh-CN"/>
              </w:rPr>
              <w:t>党务工作者</w:t>
            </w:r>
          </w:p>
        </w:tc>
        <w:tc>
          <w:tcPr>
            <w:tcW w:w="1781" w:type="dxa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7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78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  <w:tc>
          <w:tcPr>
            <w:tcW w:w="17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党</w:t>
            </w:r>
            <w:r>
              <w:rPr>
                <w:rFonts w:hint="eastAsia" w:ascii="仿宋" w:hAnsi="仿宋" w:eastAsia="仿宋" w:cs="仿宋"/>
                <w:b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color w:val="auto"/>
              </w:rPr>
              <w:t>员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预备党员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发展对象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入党积极分子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负责人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联系人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部  门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职  务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电  话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手  机</w:t>
            </w:r>
          </w:p>
        </w:tc>
        <w:tc>
          <w:tcPr>
            <w:tcW w:w="2651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/>
              </w:rPr>
              <w:t>E-mail</w:t>
            </w:r>
          </w:p>
        </w:tc>
        <w:tc>
          <w:tcPr>
            <w:tcW w:w="2897" w:type="dxa"/>
            <w:gridSpan w:val="3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0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通讯地址</w:t>
            </w:r>
          </w:p>
        </w:tc>
        <w:tc>
          <w:tcPr>
            <w:tcW w:w="4231" w:type="dxa"/>
            <w:gridSpan w:val="4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</w:tc>
        <w:tc>
          <w:tcPr>
            <w:tcW w:w="1579" w:type="dxa"/>
            <w:gridSpan w:val="2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</w:rPr>
              <w:t>邮  编</w:t>
            </w:r>
          </w:p>
        </w:tc>
        <w:tc>
          <w:tcPr>
            <w:tcW w:w="1318" w:type="dxa"/>
            <w:vAlign w:val="center"/>
          </w:tcPr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8" w:type="dxa"/>
            <w:gridSpan w:val="8"/>
            <w:vAlign w:val="center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8948" w:type="dxa"/>
            <w:gridSpan w:val="8"/>
          </w:tcPr>
          <w:p>
            <w:pPr>
              <w:pStyle w:val="5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</w:rPr>
            </w:pPr>
          </w:p>
          <w:p>
            <w:pPr>
              <w:pStyle w:val="5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</w:rPr>
            </w:pPr>
            <w:bookmarkStart w:id="0" w:name="_GoBack"/>
            <w:bookmarkEnd w:id="0"/>
          </w:p>
        </w:tc>
      </w:tr>
    </w:tbl>
    <w:p>
      <w:r>
        <w:rPr>
          <w:rFonts w:hint="eastAsia" w:ascii="楷体" w:hAnsi="楷体" w:eastAsia="楷体"/>
          <w:sz w:val="24"/>
        </w:rPr>
        <w:t>说明：请各省（区、市）、各校认真填写此表，与国家教育行政学院联系，以便尽快安排培训。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A39EA"/>
    <w:rsid w:val="058A3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2019-04-18T03:12:00Z</dcterms:created>
  <dc:creator>起飞</dc:creator>
  <cp:lastModifiedBy>起飞</cp:lastModifiedBy>
  <dcterms:modified xsi:type="dcterms:W3CDTF">2019-04-18T03:12:29Z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