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tblpX="-386" w:tblpY="-1796"/>
        <w:tblW w:w="912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66"/>
        <w:gridCol w:w="951"/>
        <w:gridCol w:w="1214"/>
        <w:gridCol w:w="741"/>
        <w:gridCol w:w="152"/>
        <w:gridCol w:w="210"/>
        <w:gridCol w:w="1260"/>
        <w:gridCol w:w="1592"/>
        <w:gridCol w:w="160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12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20" w:lineRule="exact"/>
              <w:jc w:val="center"/>
              <w:rPr>
                <w:rStyle w:val="5"/>
                <w:rFonts w:ascii="黑体" w:hAnsi="黑体" w:eastAsia="PMingLiU"/>
                <w:sz w:val="30"/>
                <w:szCs w:val="30"/>
                <w:u w:color="000000"/>
                <w:lang w:val="zh-TW" w:eastAsia="zh-TW"/>
              </w:rPr>
            </w:pPr>
          </w:p>
          <w:p>
            <w:pPr>
              <w:spacing w:line="420" w:lineRule="exact"/>
              <w:jc w:val="center"/>
              <w:rPr>
                <w:rStyle w:val="5"/>
                <w:rFonts w:ascii="黑体" w:hAnsi="黑体" w:eastAsiaTheme="minorEastAsia"/>
                <w:sz w:val="30"/>
                <w:szCs w:val="30"/>
                <w:u w:color="000000"/>
                <w:lang w:val="zh-TW"/>
              </w:rPr>
            </w:pPr>
          </w:p>
          <w:p>
            <w:pPr>
              <w:spacing w:line="420" w:lineRule="exact"/>
              <w:rPr>
                <w:rStyle w:val="5"/>
                <w:rFonts w:ascii="黑体" w:hAnsi="黑体" w:eastAsiaTheme="minorEastAsia"/>
                <w:sz w:val="30"/>
                <w:szCs w:val="30"/>
                <w:u w:color="000000"/>
                <w:lang w:val="zh-TW"/>
              </w:rPr>
            </w:pPr>
          </w:p>
          <w:p>
            <w:pPr>
              <w:pStyle w:val="6"/>
              <w:spacing w:before="312" w:beforeLines="100" w:line="420" w:lineRule="exact"/>
              <w:jc w:val="left"/>
              <w:rPr>
                <w:rStyle w:val="5"/>
                <w:rFonts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附件</w:t>
            </w:r>
            <w:r>
              <w:rPr>
                <w:rFonts w:hint="eastAsia" w:eastAsia="黑体" w:cs="黑体"/>
                <w:sz w:val="30"/>
                <w:szCs w:val="30"/>
              </w:rPr>
              <w:t>3</w:t>
            </w:r>
          </w:p>
          <w:p>
            <w:pPr>
              <w:spacing w:line="42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Style w:val="5"/>
                <w:rFonts w:hint="eastAsia" w:ascii="方正小标宋简体" w:hAnsi="方正小标宋简体" w:eastAsia="方正小标宋简体" w:cs="方正小标宋简体"/>
                <w:sz w:val="30"/>
                <w:szCs w:val="30"/>
                <w:u w:color="000000"/>
                <w:lang w:val="zh-TW" w:eastAsia="zh-TW"/>
              </w:rPr>
              <w:t>管理团队回执表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129" w:type="dxa"/>
            <w:gridSpan w:val="10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spacing w:line="420" w:lineRule="exact"/>
              <w:rPr>
                <w:rFonts w:ascii="宋体" w:hAnsi="宋体" w:cs="宋体"/>
                <w:sz w:val="22"/>
              </w:rPr>
            </w:pPr>
            <w:r>
              <w:rPr>
                <w:rStyle w:val="5"/>
                <w:rFonts w:hint="eastAsia" w:ascii="仿宋" w:hAnsi="仿宋" w:eastAsia="仿宋" w:cs="仿宋"/>
                <w:b/>
                <w:bCs/>
                <w:sz w:val="22"/>
                <w:u w:color="000000"/>
                <w:lang w:val="zh-TW" w:eastAsia="zh-TW"/>
              </w:rPr>
              <w:t>省（自治区、直辖市）教育行政部门：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29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pStyle w:val="7"/>
              <w:spacing w:line="420" w:lineRule="exact"/>
              <w:ind w:firstLine="0"/>
              <w:jc w:val="center"/>
              <w:rPr>
                <w:rFonts w:ascii="华文中宋" w:hAnsi="华文中宋" w:eastAsia="华文中宋" w:cs="宋体"/>
                <w:sz w:val="22"/>
                <w:szCs w:val="22"/>
              </w:rPr>
            </w:pPr>
            <w:r>
              <w:rPr>
                <w:rStyle w:val="8"/>
                <w:rFonts w:hint="eastAsia" w:ascii="仿宋" w:hAnsi="仿宋" w:eastAsia="仿宋" w:cs="仿宋"/>
                <w:b/>
                <w:bCs/>
                <w:sz w:val="22"/>
                <w:szCs w:val="22"/>
              </w:rPr>
              <w:t>省级负责人及联系人信息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08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ascii="仿宋" w:hAnsi="仿宋" w:eastAsia="仿宋" w:cs="宋体"/>
                <w:color w:val="000000"/>
                <w:sz w:val="22"/>
              </w:rPr>
              <w:t>管理角色</w:t>
            </w:r>
          </w:p>
        </w:tc>
        <w:tc>
          <w:tcPr>
            <w:tcW w:w="9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</w:rPr>
              <w:t>姓名</w:t>
            </w:r>
          </w:p>
        </w:tc>
        <w:tc>
          <w:tcPr>
            <w:tcW w:w="19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</w:rPr>
              <w:t>部门职务</w:t>
            </w:r>
          </w:p>
        </w:tc>
        <w:tc>
          <w:tcPr>
            <w:tcW w:w="162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</w:rPr>
              <w:t>工作电话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ascii="仿宋" w:hAnsi="仿宋" w:eastAsia="仿宋" w:cs="宋体"/>
                <w:color w:val="000000"/>
                <w:sz w:val="22"/>
              </w:rPr>
              <w:t>手机</w:t>
            </w:r>
          </w:p>
        </w:tc>
        <w:tc>
          <w:tcPr>
            <w:tcW w:w="160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ascii="仿宋" w:hAnsi="仿宋" w:eastAsia="仿宋" w:cs="宋体"/>
                <w:color w:val="000000"/>
                <w:sz w:val="22"/>
              </w:rPr>
              <w:t>邮箱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08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</w:rPr>
              <w:t>省级负责人</w:t>
            </w:r>
          </w:p>
        </w:tc>
        <w:tc>
          <w:tcPr>
            <w:tcW w:w="95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9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62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60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08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</w:rPr>
              <w:t>省级联系人</w:t>
            </w:r>
          </w:p>
        </w:tc>
        <w:tc>
          <w:tcPr>
            <w:tcW w:w="95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9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62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60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29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pStyle w:val="7"/>
              <w:spacing w:line="420" w:lineRule="exact"/>
              <w:ind w:firstLine="0"/>
              <w:jc w:val="center"/>
              <w:rPr>
                <w:rFonts w:ascii="华文中宋" w:hAnsi="华文中宋" w:eastAsia="华文中宋" w:cs="宋体"/>
                <w:sz w:val="22"/>
                <w:szCs w:val="22"/>
              </w:rPr>
            </w:pPr>
            <w:r>
              <w:rPr>
                <w:rStyle w:val="8"/>
                <w:rFonts w:hint="eastAsia" w:ascii="仿宋" w:hAnsi="仿宋" w:eastAsia="仿宋" w:cs="仿宋"/>
                <w:b/>
                <w:bCs/>
                <w:sz w:val="22"/>
                <w:szCs w:val="22"/>
              </w:rPr>
              <w:t>省内参训高校联系人信息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08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</w:rPr>
              <w:t>所在学校</w:t>
            </w:r>
          </w:p>
          <w:p>
            <w:pPr>
              <w:spacing w:line="420" w:lineRule="exact"/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</w:rPr>
              <w:t>学员数量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</w:rPr>
              <w:t>姓名</w:t>
            </w:r>
          </w:p>
        </w:tc>
        <w:tc>
          <w:tcPr>
            <w:tcW w:w="19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</w:rPr>
              <w:t>所在单位</w:t>
            </w:r>
          </w:p>
        </w:tc>
        <w:tc>
          <w:tcPr>
            <w:tcW w:w="162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</w:rPr>
              <w:t>部门及职务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</w:rPr>
              <w:t>手机</w:t>
            </w:r>
          </w:p>
        </w:tc>
        <w:tc>
          <w:tcPr>
            <w:tcW w:w="160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</w:rPr>
              <w:t>工作QQ或邮箱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08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9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62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60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08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9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62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60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08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</w:rPr>
              <w:t>合计</w:t>
            </w:r>
          </w:p>
        </w:tc>
        <w:tc>
          <w:tcPr>
            <w:tcW w:w="7721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Style w:val="8"/>
                <w:rFonts w:hint="eastAsia" w:ascii="仿宋" w:hAnsi="仿宋" w:eastAsia="仿宋" w:cs="仿宋"/>
                <w:bCs/>
                <w:sz w:val="22"/>
              </w:rPr>
              <w:t>高校联系人数量：</w:t>
            </w:r>
            <w:r>
              <w:rPr>
                <w:rStyle w:val="8"/>
                <w:rFonts w:hint="eastAsia" w:ascii="仿宋" w:hAnsi="仿宋" w:eastAsia="仿宋" w:cs="仿宋"/>
                <w:bCs/>
                <w:sz w:val="22"/>
                <w:u w:val="single"/>
              </w:rPr>
              <w:t xml:space="preserve">         </w:t>
            </w:r>
            <w:r>
              <w:rPr>
                <w:rStyle w:val="8"/>
                <w:rFonts w:hint="eastAsia" w:ascii="仿宋" w:hAnsi="仿宋" w:eastAsia="仿宋" w:cs="仿宋"/>
                <w:bCs/>
                <w:sz w:val="22"/>
              </w:rPr>
              <w:t xml:space="preserve"> ； 学员数量：</w:t>
            </w:r>
            <w:r>
              <w:rPr>
                <w:rStyle w:val="8"/>
                <w:rFonts w:hint="eastAsia" w:ascii="仿宋" w:hAnsi="仿宋" w:eastAsia="仿宋" w:cs="仿宋"/>
                <w:bCs/>
                <w:sz w:val="22"/>
                <w:u w:val="single"/>
              </w:rPr>
              <w:t xml:space="preserve">         </w:t>
            </w:r>
            <w:r>
              <w:rPr>
                <w:rStyle w:val="8"/>
                <w:rFonts w:hint="eastAsia" w:ascii="仿宋" w:hAnsi="仿宋" w:eastAsia="仿宋" w:cs="仿宋"/>
                <w:bCs/>
                <w:sz w:val="22"/>
              </w:rPr>
              <w:t>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29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pStyle w:val="7"/>
              <w:spacing w:line="420" w:lineRule="exact"/>
              <w:ind w:firstLine="0"/>
              <w:jc w:val="center"/>
              <w:rPr>
                <w:rFonts w:ascii="仿宋" w:hAnsi="仿宋" w:eastAsia="仿宋" w:cs="宋体"/>
                <w:b/>
                <w:sz w:val="22"/>
                <w:szCs w:val="22"/>
              </w:rPr>
            </w:pPr>
            <w:r>
              <w:rPr>
                <w:rStyle w:val="8"/>
                <w:rFonts w:hint="eastAsia" w:ascii="仿宋" w:hAnsi="仿宋" w:eastAsia="仿宋" w:cs="仿宋"/>
                <w:b/>
                <w:bCs/>
                <w:sz w:val="22"/>
                <w:szCs w:val="22"/>
              </w:rPr>
              <w:t>省内地市级教育行政部门联系人信息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08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</w:rPr>
              <w:t>所在地市</w:t>
            </w:r>
          </w:p>
          <w:p>
            <w:pPr>
              <w:spacing w:line="420" w:lineRule="exact"/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</w:rPr>
              <w:t>学员数量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</w:rPr>
              <w:t>姓名</w:t>
            </w:r>
          </w:p>
        </w:tc>
        <w:tc>
          <w:tcPr>
            <w:tcW w:w="210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</w:rPr>
              <w:t>所在单位</w:t>
            </w: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</w:rPr>
              <w:t>部门及职务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</w:rPr>
              <w:t>手机</w:t>
            </w:r>
          </w:p>
        </w:tc>
        <w:tc>
          <w:tcPr>
            <w:tcW w:w="160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</w:rPr>
              <w:t>工作QQ或邮箱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08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210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60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08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210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60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08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</w:rPr>
              <w:t>合计</w:t>
            </w:r>
          </w:p>
        </w:tc>
        <w:tc>
          <w:tcPr>
            <w:tcW w:w="772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b/>
                <w:color w:val="000000"/>
                <w:sz w:val="22"/>
              </w:rPr>
            </w:pPr>
            <w:r>
              <w:rPr>
                <w:rStyle w:val="8"/>
                <w:rFonts w:hint="eastAsia" w:ascii="仿宋" w:hAnsi="仿宋" w:eastAsia="仿宋" w:cs="仿宋"/>
                <w:bCs/>
                <w:sz w:val="22"/>
              </w:rPr>
              <w:t>地市级教育行政部门联系人数量：</w:t>
            </w:r>
            <w:r>
              <w:rPr>
                <w:rStyle w:val="8"/>
                <w:rFonts w:hint="eastAsia" w:ascii="仿宋" w:hAnsi="仿宋" w:eastAsia="仿宋" w:cs="仿宋"/>
                <w:bCs/>
                <w:sz w:val="22"/>
                <w:u w:val="single"/>
              </w:rPr>
              <w:t xml:space="preserve">         </w:t>
            </w:r>
            <w:r>
              <w:rPr>
                <w:rStyle w:val="8"/>
                <w:rFonts w:hint="eastAsia" w:ascii="仿宋" w:hAnsi="仿宋" w:eastAsia="仿宋" w:cs="仿宋"/>
                <w:bCs/>
                <w:sz w:val="22"/>
              </w:rPr>
              <w:t xml:space="preserve"> ；学员数量：</w:t>
            </w:r>
            <w:r>
              <w:rPr>
                <w:rStyle w:val="8"/>
                <w:rFonts w:hint="eastAsia" w:ascii="仿宋" w:hAnsi="仿宋" w:eastAsia="仿宋" w:cs="仿宋"/>
                <w:bCs/>
                <w:sz w:val="22"/>
                <w:u w:val="single"/>
              </w:rPr>
              <w:t xml:space="preserve">         </w:t>
            </w:r>
            <w:r>
              <w:rPr>
                <w:rStyle w:val="8"/>
                <w:rFonts w:hint="eastAsia" w:ascii="仿宋" w:hAnsi="仿宋" w:eastAsia="仿宋" w:cs="仿宋"/>
                <w:bCs/>
                <w:sz w:val="22"/>
              </w:rPr>
              <w:t>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29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b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22"/>
              </w:rPr>
              <w:t>单位意见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spacing w:line="420" w:lineRule="exact"/>
              <w:ind w:right="880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117" w:type="dxa"/>
            <w:gridSpan w:val="2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214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spacing w:line="420" w:lineRule="exact"/>
              <w:jc w:val="left"/>
              <w:rPr>
                <w:rFonts w:ascii="仿宋" w:hAnsi="仿宋" w:eastAsia="仿宋"/>
                <w:sz w:val="22"/>
              </w:rPr>
            </w:pPr>
          </w:p>
        </w:tc>
        <w:tc>
          <w:tcPr>
            <w:tcW w:w="1103" w:type="dxa"/>
            <w:gridSpan w:val="3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spacing w:line="420" w:lineRule="exact"/>
              <w:jc w:val="left"/>
              <w:rPr>
                <w:rFonts w:ascii="仿宋" w:hAnsi="仿宋" w:eastAsia="仿宋"/>
                <w:sz w:val="22"/>
              </w:rPr>
            </w:pPr>
          </w:p>
        </w:tc>
        <w:tc>
          <w:tcPr>
            <w:tcW w:w="1260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spacing w:line="420" w:lineRule="exact"/>
              <w:jc w:val="left"/>
              <w:rPr>
                <w:rFonts w:ascii="仿宋" w:hAnsi="仿宋" w:eastAsia="仿宋"/>
                <w:sz w:val="22"/>
              </w:rPr>
            </w:pPr>
          </w:p>
        </w:tc>
        <w:tc>
          <w:tcPr>
            <w:tcW w:w="3193" w:type="dxa"/>
            <w:gridSpan w:val="2"/>
            <w:tcBorders>
              <w:top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20" w:lineRule="exact"/>
              <w:jc w:val="left"/>
              <w:rPr>
                <w:rFonts w:ascii="仿宋" w:hAnsi="仿宋" w:eastAsia="仿宋" w:cs="宋体"/>
                <w:b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" w:hRule="atLeast"/>
        </w:trPr>
        <w:tc>
          <w:tcPr>
            <w:tcW w:w="1242" w:type="dxa"/>
            <w:tcBorders>
              <w:left w:val="single" w:color="auto" w:sz="4" w:space="0"/>
              <w:bottom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117" w:type="dxa"/>
            <w:gridSpan w:val="2"/>
            <w:tcBorders>
              <w:bottom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214" w:type="dxa"/>
            <w:tcBorders>
              <w:bottom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103" w:type="dxa"/>
            <w:gridSpan w:val="3"/>
            <w:tcBorders>
              <w:bottom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260" w:type="dxa"/>
            <w:tcBorders>
              <w:bottom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3193" w:type="dxa"/>
            <w:gridSpan w:val="2"/>
            <w:tcBorders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b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22"/>
              </w:rPr>
              <w:t>单位盖章</w:t>
            </w:r>
          </w:p>
          <w:p>
            <w:pPr>
              <w:spacing w:line="420" w:lineRule="exact"/>
              <w:jc w:val="center"/>
              <w:rPr>
                <w:rFonts w:ascii="仿宋" w:hAnsi="仿宋" w:eastAsia="仿宋" w:cs="宋体"/>
                <w:b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22"/>
              </w:rPr>
              <w:t xml:space="preserve">年    月    日 </w:t>
            </w:r>
          </w:p>
        </w:tc>
      </w:tr>
    </w:tbl>
    <w:p>
      <w:pPr>
        <w:spacing w:line="420" w:lineRule="exact"/>
        <w:ind w:left="-284" w:leftChars="-219" w:hanging="176" w:hangingChars="84"/>
        <w:rPr>
          <w:rFonts w:ascii="楷体" w:hAnsi="楷体" w:eastAsia="楷体"/>
        </w:rPr>
      </w:pPr>
      <w:bookmarkStart w:id="0" w:name="_GoBack"/>
      <w:r>
        <w:rPr>
          <w:rFonts w:ascii="楷体" w:hAnsi="楷体" w:eastAsia="楷体"/>
        </w:rPr>
        <w:t>说明</w:t>
      </w:r>
      <w:r>
        <w:rPr>
          <w:rFonts w:hint="eastAsia" w:ascii="楷体" w:hAnsi="楷体" w:eastAsia="楷体"/>
        </w:rPr>
        <w:t>：</w:t>
      </w:r>
      <w:r>
        <w:rPr>
          <w:rFonts w:ascii="Times New Roman" w:hAnsi="Times New Roman" w:eastAsia="楷体" w:cs="Times New Roman"/>
        </w:rPr>
        <w:t>1.</w:t>
      </w:r>
      <w:r>
        <w:rPr>
          <w:rFonts w:hint="eastAsia" w:ascii="楷体" w:hAnsi="楷体" w:eastAsia="楷体"/>
        </w:rPr>
        <w:t>此表可进行复制或另附，报名以此表为准；</w:t>
      </w:r>
    </w:p>
    <w:bookmarkEnd w:id="0"/>
    <w:p>
      <w:pPr>
        <w:spacing w:line="420" w:lineRule="exact"/>
        <w:ind w:left="1012" w:leftChars="-118" w:right="-340" w:rightChars="-162" w:hanging="1260" w:hangingChars="600"/>
        <w:jc w:val="left"/>
        <w:rPr>
          <w:rFonts w:ascii="楷体" w:hAnsi="楷体" w:eastAsia="楷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/>
        </w:rPr>
        <w:t xml:space="preserve">    </w:t>
      </w:r>
      <w:r>
        <w:rPr>
          <w:rFonts w:ascii="Times New Roman" w:hAnsi="Times New Roman" w:eastAsia="楷体" w:cs="Times New Roman"/>
        </w:rPr>
        <w:t>2.</w:t>
      </w:r>
      <w:r>
        <w:rPr>
          <w:rFonts w:hint="eastAsia" w:ascii="楷体" w:hAnsi="楷体" w:eastAsia="楷体"/>
        </w:rPr>
        <w:t>请各省级联系人认真填写此表，汇总报</w:t>
      </w:r>
      <w:r>
        <w:rPr>
          <w:rFonts w:hint="eastAsia" w:ascii="楷体" w:hAnsi="楷体" w:eastAsia="楷体"/>
          <w:color w:val="000000" w:themeColor="text1"/>
          <w14:textFill>
            <w14:solidFill>
              <w14:schemeClr w14:val="tx1"/>
            </w14:solidFill>
          </w14:textFill>
        </w:rPr>
        <w:t>名信息后于</w:t>
      </w:r>
      <w:r>
        <w:rPr>
          <w:rFonts w:ascii="Times New Roman" w:hAnsi="Times New Roman" w:eastAsia="楷体" w:cs="Times New Roman"/>
          <w:color w:val="000000" w:themeColor="text1"/>
          <w14:textFill>
            <w14:solidFill>
              <w14:schemeClr w14:val="tx1"/>
            </w14:solidFill>
          </w14:textFill>
        </w:rPr>
        <w:t>2019</w:t>
      </w:r>
      <w:r>
        <w:rPr>
          <w:rFonts w:hint="eastAsia" w:ascii="楷体" w:hAnsi="楷体" w:eastAsia="楷体"/>
          <w:color w:val="000000" w:themeColor="text1"/>
          <w14:textFill>
            <w14:solidFill>
              <w14:schemeClr w14:val="tx1"/>
            </w14:solidFill>
          </w14:textFill>
        </w:rPr>
        <w:t>年</w:t>
      </w:r>
      <w:r>
        <w:rPr>
          <w:rFonts w:ascii="Times New Roman" w:hAnsi="Times New Roman" w:eastAsia="楷体" w:cs="Times New Roman"/>
          <w:color w:val="000000" w:themeColor="text1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楷体" w:hAnsi="楷体" w:eastAsia="楷体"/>
          <w:color w:val="000000" w:themeColor="text1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Times New Roman" w:hAnsi="Times New Roman" w:eastAsia="楷体" w:cs="Times New Roman"/>
          <w:color w:val="000000" w:themeColor="text1"/>
          <w14:textFill>
            <w14:solidFill>
              <w14:schemeClr w14:val="tx1"/>
            </w14:solidFill>
          </w14:textFill>
        </w:rPr>
        <w:t>25</w:t>
      </w:r>
      <w:r>
        <w:rPr>
          <w:rFonts w:hint="eastAsia" w:ascii="楷体" w:hAnsi="楷体" w:eastAsia="楷体"/>
          <w:color w:val="000000" w:themeColor="text1"/>
          <w14:textFill>
            <w14:solidFill>
              <w14:schemeClr w14:val="tx1"/>
            </w14:solidFill>
          </w14:textFill>
        </w:rPr>
        <w:t>日前以省为单位统一</w:t>
      </w:r>
    </w:p>
    <w:p>
      <w:pPr>
        <w:spacing w:line="420" w:lineRule="exact"/>
        <w:ind w:firstLine="283" w:firstLineChars="135"/>
        <w:jc w:val="left"/>
        <w:rPr>
          <w:rFonts w:ascii="楷体" w:hAnsi="楷体" w:eastAsia="楷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/>
          <w:color w:val="000000" w:themeColor="text1"/>
          <w14:textFill>
            <w14:solidFill>
              <w14:schemeClr w14:val="tx1"/>
            </w14:solidFill>
          </w14:textFill>
        </w:rPr>
        <w:t>发送至报名邮箱：</w:t>
      </w:r>
      <w:r>
        <w:rPr>
          <w:rFonts w:ascii="Times New Roman" w:hAnsi="Times New Roman" w:eastAsia="楷体" w:cs="Times New Roman"/>
          <w:color w:val="000000" w:themeColor="text1"/>
          <w14:textFill>
            <w14:solidFill>
              <w14:schemeClr w14:val="tx1"/>
            </w14:solidFill>
          </w14:textFill>
        </w:rPr>
        <w:t>jspx@naea.edu.cn</w:t>
      </w:r>
      <w:r>
        <w:rPr>
          <w:rFonts w:hint="eastAsia" w:ascii="楷体" w:hAnsi="楷体" w:eastAsia="楷体"/>
          <w:color w:val="000000" w:themeColor="text1"/>
          <w14:textFill>
            <w14:solidFill>
              <w14:schemeClr w14:val="tx1"/>
            </w14:solidFill>
          </w14:textFill>
        </w:rPr>
        <w:t>；</w:t>
      </w:r>
    </w:p>
    <w:p>
      <w:pPr>
        <w:spacing w:line="420" w:lineRule="exact"/>
        <w:ind w:left="1012" w:leftChars="-118" w:right="-340" w:rightChars="-162" w:hanging="1260" w:hangingChars="600"/>
        <w:rPr>
          <w:rFonts w:ascii="楷体" w:hAnsi="楷体" w:eastAsia="楷体"/>
        </w:rPr>
      </w:pPr>
      <w:r>
        <w:rPr>
          <w:rFonts w:hint="eastAsia" w:ascii="楷体" w:hAnsi="楷体" w:eastAsia="楷体"/>
        </w:rPr>
        <w:t xml:space="preserve">    </w:t>
      </w:r>
      <w:r>
        <w:rPr>
          <w:rFonts w:ascii="Times New Roman" w:hAnsi="Times New Roman" w:eastAsia="楷体" w:cs="Times New Roman"/>
        </w:rPr>
        <w:t>3.</w:t>
      </w:r>
      <w:r>
        <w:rPr>
          <w:rFonts w:hint="eastAsia" w:ascii="楷体" w:hAnsi="楷体" w:eastAsia="楷体"/>
        </w:rPr>
        <w:t>为了便于培训组织管理，建议由各地市教育行政部门、各高校主管教师培训工作的相关</w:t>
      </w:r>
    </w:p>
    <w:p>
      <w:pPr>
        <w:spacing w:line="420" w:lineRule="exact"/>
        <w:ind w:left="848" w:leftChars="136" w:hanging="562" w:hangingChars="268"/>
      </w:pPr>
      <w:r>
        <w:rPr>
          <w:rFonts w:hint="eastAsia" w:ascii="楷体" w:hAnsi="楷体" w:eastAsia="楷体"/>
        </w:rPr>
        <w:t>负责同志担任联系人。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ascii="Times New Roman" w:hAnsi="Times New Roman" w:eastAsia="宋体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1"/>
                              <w:szCs w:val="21"/>
                            </w:rPr>
                            <w:t>1</w:t>
                          </w:r>
                          <w:r>
                            <w:rPr>
                              <w:rFonts w:ascii="Times New Roman" w:hAnsi="Times New Roman" w:cs="Times New Roman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APs5vjrgEAAEsD&#10;AAAOAAAAAAAAAAEAIAAAAB4BAABkcnMvZTJvRG9jLnhtbFBLBQYAAAAABgAGAFkBAAA+BQAAAAA=&#10;">
              <v:path/>
              <v:fill on="f" focussize="0,0"/>
              <v:stroke on="f" joinstyle="miter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ascii="Times New Roman" w:hAnsi="Times New Roman" w:eastAsia="宋体" w:cs="Times New Roman"/>
                        <w:sz w:val="21"/>
                        <w:szCs w:val="21"/>
                      </w:rPr>
                    </w:pPr>
                    <w:r>
                      <w:rPr>
                        <w:rFonts w:ascii="Times New Roman" w:hAnsi="Times New Roman" w:cs="Times New Roman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1"/>
                        <w:szCs w:val="21"/>
                      </w:rPr>
                      <w:t>1</w:t>
                    </w:r>
                    <w:r>
                      <w:rPr>
                        <w:rFonts w:ascii="Times New Roman" w:hAnsi="Times New Roman" w:cs="Times New Roman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0C2697"/>
    <w:rsid w:val="2D0C2697"/>
    <w:rsid w:val="465D29A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5">
    <w:name w:val="无"/>
    <w:qFormat/>
    <w:uiPriority w:val="0"/>
  </w:style>
  <w:style w:type="paragraph" w:customStyle="1" w:styleId="6">
    <w:name w:val="正文 A"/>
    <w:qFormat/>
    <w:uiPriority w:val="0"/>
    <w:pPr>
      <w:widowControl w:val="0"/>
      <w:jc w:val="both"/>
    </w:pPr>
    <w:rPr>
      <w:rFonts w:ascii="Times New Roman" w:hAnsi="Times New Roman" w:eastAsia="Arial Unicode MS" w:cs="Arial Unicode MS"/>
      <w:color w:val="000000"/>
      <w:kern w:val="2"/>
      <w:sz w:val="21"/>
      <w:szCs w:val="21"/>
      <w:u w:color="000000"/>
      <w:lang w:val="en-US" w:eastAsia="zh-CN" w:bidi="ar-SA"/>
    </w:rPr>
  </w:style>
  <w:style w:type="paragraph" w:customStyle="1" w:styleId="7">
    <w:name w:val="00正文"/>
    <w:qFormat/>
    <w:uiPriority w:val="99"/>
    <w:pPr>
      <w:widowControl w:val="0"/>
      <w:spacing w:line="360" w:lineRule="auto"/>
      <w:ind w:firstLine="480"/>
      <w:jc w:val="both"/>
    </w:pPr>
    <w:rPr>
      <w:rFonts w:ascii="仿宋_GB2312" w:hAnsi="仿宋_GB2312" w:eastAsia="仿宋_GB2312" w:cs="仿宋_GB2312"/>
      <w:color w:val="000000"/>
      <w:kern w:val="2"/>
      <w:sz w:val="24"/>
      <w:szCs w:val="24"/>
      <w:u w:color="000000"/>
      <w:lang w:val="en-US" w:eastAsia="zh-CN" w:bidi="ar-SA"/>
    </w:rPr>
  </w:style>
  <w:style w:type="character" w:customStyle="1" w:styleId="8">
    <w:name w:val="Hyperlink.0"/>
    <w:basedOn w:val="5"/>
    <w:qFormat/>
    <w:uiPriority w:val="0"/>
    <w:rPr>
      <w:lang w:val="zh-TW" w:eastAsia="zh-TW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2019-03-18T06:33:00Z</dcterms:created>
  <dc:creator>起飞</dc:creator>
  <cp:lastModifiedBy>起飞</cp:lastModifiedBy>
  <dcterms:modified xsi:type="dcterms:W3CDTF">2019-03-18T06:34:11Z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