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1343" w:rsidRPr="00F46F1A" w:rsidRDefault="009B1343" w:rsidP="009B1343">
      <w:pPr>
        <w:pStyle w:val="A3"/>
        <w:spacing w:line="360" w:lineRule="auto"/>
        <w:jc w:val="left"/>
        <w:rPr>
          <w:rFonts w:ascii="黑体" w:eastAsia="黑体" w:hAnsi="黑体" w:cs="黑体"/>
          <w:sz w:val="30"/>
          <w:szCs w:val="30"/>
        </w:rPr>
      </w:pPr>
      <w:r w:rsidRPr="00F46F1A">
        <w:rPr>
          <w:rFonts w:ascii="黑体" w:eastAsia="黑体" w:hAnsi="黑体" w:cs="黑体" w:hint="eastAsia"/>
          <w:sz w:val="30"/>
          <w:szCs w:val="30"/>
        </w:rPr>
        <w:t>附件</w:t>
      </w:r>
      <w:r w:rsidRPr="000100E7">
        <w:rPr>
          <w:rFonts w:eastAsia="黑体" w:cs="黑体" w:hint="eastAsia"/>
          <w:sz w:val="30"/>
          <w:szCs w:val="30"/>
        </w:rPr>
        <w:t>2</w:t>
      </w:r>
    </w:p>
    <w:p w:rsidR="009B1343" w:rsidRPr="00FF7F73" w:rsidRDefault="009B1343" w:rsidP="009B1343">
      <w:pPr>
        <w:pStyle w:val="A3"/>
        <w:spacing w:line="360" w:lineRule="auto"/>
        <w:jc w:val="center"/>
        <w:rPr>
          <w:rFonts w:ascii="黑体" w:eastAsia="黑体" w:hAnsi="黑体" w:cs="黑体"/>
          <w:sz w:val="36"/>
          <w:szCs w:val="36"/>
        </w:rPr>
      </w:pPr>
      <w:r w:rsidRPr="00FF7F73">
        <w:rPr>
          <w:rFonts w:ascii="黑体" w:eastAsia="黑体" w:hAnsi="黑体" w:cs="黑体"/>
          <w:sz w:val="36"/>
          <w:szCs w:val="36"/>
        </w:rPr>
        <w:t>“加强师德师风建设 做新时代党和人民满意的</w:t>
      </w:r>
    </w:p>
    <w:p w:rsidR="009B1343" w:rsidRPr="00FF7F73" w:rsidRDefault="009B1343" w:rsidP="009B1343">
      <w:pPr>
        <w:pStyle w:val="A3"/>
        <w:spacing w:line="360" w:lineRule="auto"/>
        <w:jc w:val="center"/>
        <w:rPr>
          <w:rFonts w:ascii="黑体" w:eastAsia="黑体" w:hAnsi="黑体" w:cs="黑体"/>
          <w:sz w:val="36"/>
          <w:szCs w:val="36"/>
        </w:rPr>
      </w:pPr>
      <w:r w:rsidRPr="00FF7F73">
        <w:rPr>
          <w:rFonts w:ascii="黑体" w:eastAsia="黑体" w:hAnsi="黑体" w:cs="黑体"/>
          <w:sz w:val="36"/>
          <w:szCs w:val="36"/>
        </w:rPr>
        <w:t>好老师”网络培训示范班培训方案</w:t>
      </w:r>
    </w:p>
    <w:p w:rsidR="009B1343" w:rsidRDefault="009B1343" w:rsidP="009B1343">
      <w:pPr>
        <w:pStyle w:val="A3"/>
        <w:spacing w:line="360" w:lineRule="auto"/>
        <w:ind w:firstLine="600"/>
        <w:rPr>
          <w:rFonts w:ascii="黑体" w:eastAsia="黑体" w:hAnsi="黑体" w:cs="黑体"/>
          <w:sz w:val="30"/>
          <w:szCs w:val="30"/>
        </w:rPr>
      </w:pPr>
    </w:p>
    <w:p w:rsidR="009B1343" w:rsidRDefault="009B1343" w:rsidP="009B1343">
      <w:pPr>
        <w:pStyle w:val="A3"/>
        <w:tabs>
          <w:tab w:val="left" w:pos="3119"/>
        </w:tabs>
        <w:spacing w:line="540" w:lineRule="exact"/>
        <w:ind w:firstLine="600"/>
        <w:rPr>
          <w:rFonts w:ascii="仿宋" w:eastAsia="仿宋" w:hAnsi="仿宋" w:cs="仿宋"/>
          <w:sz w:val="30"/>
          <w:szCs w:val="30"/>
        </w:rPr>
      </w:pPr>
      <w:r>
        <w:rPr>
          <w:rFonts w:ascii="仿宋_GB2312" w:eastAsia="仿宋_GB2312" w:hAnsi="仿宋_GB2312" w:cs="仿宋_GB2312" w:hint="eastAsia"/>
          <w:sz w:val="30"/>
          <w:szCs w:val="30"/>
          <w:lang w:val="zh-TW" w:eastAsia="zh-TW"/>
        </w:rPr>
        <w:t>根据教育部</w:t>
      </w:r>
      <w:r>
        <w:rPr>
          <w:rFonts w:ascii="仿宋_GB2312" w:eastAsia="仿宋_GB2312" w:hAnsi="仿宋_GB2312" w:cs="仿宋_GB2312"/>
          <w:sz w:val="30"/>
          <w:szCs w:val="30"/>
          <w:lang w:val="zh-TW" w:eastAsia="zh-TW"/>
        </w:rPr>
        <w:t>教师工作司依托国家教育行政学院中国教育干部网络学院开展</w:t>
      </w:r>
      <w:r>
        <w:rPr>
          <w:rFonts w:ascii="仿宋_GB2312" w:eastAsia="仿宋_GB2312" w:hAnsi="仿宋_GB2312" w:cs="仿宋_GB2312"/>
          <w:sz w:val="30"/>
          <w:szCs w:val="30"/>
        </w:rPr>
        <w:t>“</w:t>
      </w:r>
      <w:r>
        <w:rPr>
          <w:rFonts w:ascii="仿宋_GB2312" w:eastAsia="仿宋_GB2312" w:hAnsi="仿宋_GB2312" w:cs="仿宋_GB2312"/>
          <w:sz w:val="30"/>
          <w:szCs w:val="30"/>
          <w:lang w:val="zh-TW" w:eastAsia="zh-TW"/>
        </w:rPr>
        <w:t>加强师德师风建设 做新时代党和人民满意的好老师</w:t>
      </w:r>
      <w:r>
        <w:rPr>
          <w:rFonts w:ascii="仿宋_GB2312" w:eastAsia="仿宋_GB2312" w:hAnsi="仿宋_GB2312" w:cs="仿宋_GB2312"/>
          <w:sz w:val="30"/>
          <w:szCs w:val="30"/>
        </w:rPr>
        <w:t>”</w:t>
      </w:r>
      <w:r>
        <w:rPr>
          <w:rFonts w:ascii="仿宋_GB2312" w:eastAsia="仿宋_GB2312" w:hAnsi="仿宋_GB2312" w:cs="仿宋_GB2312"/>
          <w:sz w:val="30"/>
          <w:szCs w:val="30"/>
          <w:lang w:val="zh-TW" w:eastAsia="zh-TW"/>
        </w:rPr>
        <w:t>网络培训示范班</w:t>
      </w:r>
      <w:r>
        <w:rPr>
          <w:rFonts w:ascii="仿宋_GB2312" w:eastAsia="仿宋_GB2312" w:hAnsi="仿宋_GB2312" w:cs="仿宋_GB2312" w:hint="eastAsia"/>
          <w:sz w:val="30"/>
          <w:szCs w:val="30"/>
          <w:lang w:val="zh-TW" w:eastAsia="zh-TW"/>
        </w:rPr>
        <w:t>（以下简称“示范班”）的部署和安排，</w:t>
      </w:r>
      <w:r>
        <w:rPr>
          <w:rFonts w:ascii="仿宋_GB2312" w:eastAsia="仿宋_GB2312" w:hAnsi="仿宋_GB2312" w:cs="仿宋_GB2312"/>
          <w:sz w:val="30"/>
          <w:szCs w:val="30"/>
          <w:lang w:val="zh-TW" w:eastAsia="zh-TW"/>
        </w:rPr>
        <w:t>为保证</w:t>
      </w:r>
      <w:r>
        <w:rPr>
          <w:rFonts w:ascii="仿宋_GB2312" w:eastAsia="仿宋_GB2312" w:hAnsi="仿宋_GB2312" w:cs="仿宋_GB2312" w:hint="eastAsia"/>
          <w:sz w:val="30"/>
          <w:szCs w:val="30"/>
          <w:lang w:val="zh-TW" w:eastAsia="zh-TW"/>
        </w:rPr>
        <w:t>示范班培训</w:t>
      </w:r>
      <w:r>
        <w:rPr>
          <w:rFonts w:ascii="仿宋_GB2312" w:eastAsia="仿宋_GB2312" w:hAnsi="仿宋_GB2312" w:cs="仿宋_GB2312"/>
          <w:sz w:val="30"/>
          <w:szCs w:val="30"/>
          <w:lang w:val="zh-TW" w:eastAsia="zh-TW"/>
        </w:rPr>
        <w:t>的顺利开展，特制订本方案。</w:t>
      </w:r>
    </w:p>
    <w:p w:rsidR="009B1343" w:rsidRDefault="009B1343" w:rsidP="009B1343">
      <w:pPr>
        <w:pStyle w:val="A3"/>
        <w:spacing w:line="540" w:lineRule="exact"/>
        <w:ind w:firstLine="600"/>
        <w:rPr>
          <w:rFonts w:ascii="黑体" w:eastAsia="黑体" w:hAnsi="黑体" w:cs="黑体"/>
          <w:sz w:val="30"/>
          <w:szCs w:val="30"/>
          <w:lang w:val="zh-TW" w:eastAsia="zh-TW"/>
        </w:rPr>
      </w:pPr>
      <w:r>
        <w:rPr>
          <w:rFonts w:ascii="黑体" w:eastAsia="黑体" w:hAnsi="黑体" w:cs="黑体"/>
          <w:sz w:val="30"/>
          <w:szCs w:val="30"/>
          <w:lang w:val="zh-TW" w:eastAsia="zh-TW"/>
        </w:rPr>
        <w:t>一、培训</w:t>
      </w:r>
      <w:r>
        <w:rPr>
          <w:rFonts w:ascii="黑体" w:eastAsia="黑体" w:hAnsi="黑体" w:cs="黑体" w:hint="eastAsia"/>
          <w:sz w:val="30"/>
          <w:szCs w:val="30"/>
          <w:lang w:val="zh-TW" w:eastAsia="zh-TW"/>
        </w:rPr>
        <w:t>时间与安排</w:t>
      </w:r>
    </w:p>
    <w:p w:rsidR="009B1343" w:rsidRDefault="009B1343" w:rsidP="009B1343">
      <w:pPr>
        <w:pStyle w:val="A3"/>
        <w:tabs>
          <w:tab w:val="left" w:pos="3119"/>
        </w:tabs>
        <w:spacing w:line="540" w:lineRule="exact"/>
        <w:ind w:firstLine="600"/>
        <w:rPr>
          <w:rFonts w:ascii="仿宋_GB2312" w:eastAsia="仿宋_GB2312" w:hAnsi="仿宋_GB2312" w:cs="仿宋_GB2312"/>
          <w:sz w:val="30"/>
          <w:szCs w:val="30"/>
        </w:rPr>
      </w:pPr>
      <w:r w:rsidRPr="000100E7">
        <w:rPr>
          <w:rFonts w:eastAsia="仿宋_GB2312" w:cs="仿宋_GB2312"/>
          <w:sz w:val="30"/>
          <w:szCs w:val="30"/>
        </w:rPr>
        <w:t>201</w:t>
      </w:r>
      <w:r w:rsidR="00333425">
        <w:rPr>
          <w:rFonts w:eastAsia="仿宋_GB2312" w:cs="仿宋_GB2312" w:hint="eastAsia"/>
          <w:sz w:val="30"/>
          <w:szCs w:val="30"/>
        </w:rPr>
        <w:t>8</w:t>
      </w:r>
      <w:r>
        <w:rPr>
          <w:rFonts w:ascii="仿宋_GB2312" w:eastAsia="仿宋_GB2312" w:hAnsi="仿宋_GB2312" w:cs="仿宋_GB2312"/>
          <w:sz w:val="30"/>
          <w:szCs w:val="30"/>
          <w:lang w:val="zh-TW" w:eastAsia="zh-TW"/>
        </w:rPr>
        <w:t>年</w:t>
      </w:r>
      <w:r w:rsidRPr="000100E7">
        <w:rPr>
          <w:rFonts w:eastAsia="仿宋_GB2312" w:cs="仿宋_GB2312"/>
          <w:sz w:val="30"/>
          <w:szCs w:val="30"/>
        </w:rPr>
        <w:t>1</w:t>
      </w:r>
      <w:r>
        <w:rPr>
          <w:rFonts w:ascii="仿宋_GB2312" w:eastAsia="仿宋_GB2312" w:hAnsi="仿宋_GB2312" w:cs="仿宋_GB2312"/>
          <w:sz w:val="30"/>
          <w:szCs w:val="30"/>
          <w:lang w:val="zh-TW" w:eastAsia="zh-TW"/>
        </w:rPr>
        <w:t>月</w:t>
      </w:r>
      <w:r w:rsidRPr="000100E7">
        <w:rPr>
          <w:rFonts w:eastAsia="仿宋_GB2312" w:cs="仿宋_GB2312" w:hint="eastAsia"/>
          <w:sz w:val="30"/>
          <w:szCs w:val="30"/>
          <w:lang w:val="zh-TW" w:eastAsia="zh-TW"/>
        </w:rPr>
        <w:t>2</w:t>
      </w:r>
      <w:r>
        <w:rPr>
          <w:rFonts w:ascii="仿宋_GB2312" w:eastAsia="仿宋_GB2312" w:hAnsi="仿宋_GB2312" w:cs="仿宋_GB2312"/>
          <w:sz w:val="30"/>
          <w:szCs w:val="30"/>
          <w:lang w:val="zh-TW" w:eastAsia="zh-TW"/>
        </w:rPr>
        <w:t>日至</w:t>
      </w:r>
      <w:r w:rsidRPr="000100E7">
        <w:rPr>
          <w:rFonts w:eastAsia="仿宋_GB2312" w:cs="仿宋_GB2312"/>
          <w:sz w:val="30"/>
          <w:szCs w:val="30"/>
        </w:rPr>
        <w:t>2018</w:t>
      </w:r>
      <w:r>
        <w:rPr>
          <w:rFonts w:ascii="仿宋_GB2312" w:eastAsia="仿宋_GB2312" w:hAnsi="仿宋_GB2312" w:cs="仿宋_GB2312"/>
          <w:sz w:val="30"/>
          <w:szCs w:val="30"/>
          <w:lang w:val="zh-TW" w:eastAsia="zh-TW"/>
        </w:rPr>
        <w:t>年</w:t>
      </w:r>
      <w:r w:rsidRPr="000100E7">
        <w:rPr>
          <w:rFonts w:eastAsia="仿宋_GB2312" w:cs="仿宋_GB2312"/>
          <w:sz w:val="30"/>
          <w:szCs w:val="30"/>
        </w:rPr>
        <w:t>5</w:t>
      </w:r>
      <w:r>
        <w:rPr>
          <w:rFonts w:ascii="仿宋_GB2312" w:eastAsia="仿宋_GB2312" w:hAnsi="仿宋_GB2312" w:cs="仿宋_GB2312"/>
          <w:sz w:val="30"/>
          <w:szCs w:val="30"/>
          <w:lang w:val="zh-TW" w:eastAsia="zh-TW"/>
        </w:rPr>
        <w:t>月</w:t>
      </w:r>
      <w:r w:rsidRPr="000100E7">
        <w:rPr>
          <w:rFonts w:eastAsia="仿宋_GB2312" w:cs="仿宋_GB2312"/>
          <w:sz w:val="30"/>
          <w:szCs w:val="30"/>
        </w:rPr>
        <w:t>31</w:t>
      </w:r>
      <w:r>
        <w:rPr>
          <w:rFonts w:ascii="仿宋_GB2312" w:eastAsia="仿宋_GB2312" w:hAnsi="仿宋_GB2312" w:cs="仿宋_GB2312"/>
          <w:sz w:val="30"/>
          <w:szCs w:val="30"/>
          <w:lang w:val="zh-TW" w:eastAsia="zh-TW"/>
        </w:rPr>
        <w:t>日，分三个阶段（春节前筹备，春节后开展），每个阶段的具体时间安排如下：</w:t>
      </w:r>
    </w:p>
    <w:tbl>
      <w:tblPr>
        <w:tblStyle w:val="TableNormal"/>
        <w:tblW w:w="8528"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470"/>
        <w:gridCol w:w="2594"/>
        <w:gridCol w:w="4464"/>
      </w:tblGrid>
      <w:tr w:rsidR="009B1343" w:rsidTr="00C17A81">
        <w:trPr>
          <w:trHeight w:val="350"/>
          <w:jc w:val="center"/>
        </w:trPr>
        <w:tc>
          <w:tcPr>
            <w:tcW w:w="14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Default="009B1343" w:rsidP="00C17A81">
            <w:pPr>
              <w:pStyle w:val="A3"/>
              <w:widowControl/>
              <w:jc w:val="center"/>
            </w:pPr>
            <w:r>
              <w:rPr>
                <w:rFonts w:ascii="仿宋_GB2312" w:eastAsia="仿宋_GB2312" w:hAnsi="仿宋_GB2312" w:cs="仿宋_GB2312"/>
                <w:b/>
                <w:bCs/>
                <w:sz w:val="24"/>
                <w:szCs w:val="24"/>
                <w:lang w:val="zh-TW" w:eastAsia="zh-TW"/>
              </w:rPr>
              <w:t>培训阶段</w:t>
            </w:r>
          </w:p>
        </w:tc>
        <w:tc>
          <w:tcPr>
            <w:tcW w:w="25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Default="009B1343" w:rsidP="00C17A81">
            <w:pPr>
              <w:pStyle w:val="A3"/>
              <w:widowControl/>
              <w:jc w:val="center"/>
            </w:pPr>
            <w:r>
              <w:rPr>
                <w:rFonts w:ascii="仿宋_GB2312" w:eastAsia="仿宋_GB2312" w:hAnsi="仿宋_GB2312" w:cs="仿宋_GB2312"/>
                <w:b/>
                <w:bCs/>
                <w:sz w:val="24"/>
                <w:szCs w:val="24"/>
                <w:lang w:val="zh-TW" w:eastAsia="zh-TW"/>
              </w:rPr>
              <w:t>参考时间</w:t>
            </w:r>
          </w:p>
        </w:tc>
        <w:tc>
          <w:tcPr>
            <w:tcW w:w="44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Default="009B1343" w:rsidP="00C17A81">
            <w:pPr>
              <w:pStyle w:val="A3"/>
              <w:widowControl/>
              <w:jc w:val="center"/>
            </w:pPr>
            <w:r>
              <w:rPr>
                <w:rFonts w:ascii="仿宋_GB2312" w:eastAsia="仿宋_GB2312" w:hAnsi="仿宋_GB2312" w:cs="仿宋_GB2312"/>
                <w:b/>
                <w:bCs/>
                <w:sz w:val="24"/>
                <w:szCs w:val="24"/>
                <w:lang w:val="zh-TW" w:eastAsia="zh-TW"/>
              </w:rPr>
              <w:t>工作内容</w:t>
            </w:r>
          </w:p>
        </w:tc>
      </w:tr>
      <w:tr w:rsidR="009B1343" w:rsidTr="00C17A81">
        <w:trPr>
          <w:trHeight w:val="1212"/>
          <w:jc w:val="center"/>
        </w:trPr>
        <w:tc>
          <w:tcPr>
            <w:tcW w:w="14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Default="009B1343" w:rsidP="00C17A81">
            <w:pPr>
              <w:pStyle w:val="A3"/>
              <w:spacing w:line="400" w:lineRule="exact"/>
              <w:jc w:val="center"/>
            </w:pPr>
            <w:r>
              <w:rPr>
                <w:rFonts w:ascii="仿宋_GB2312" w:eastAsia="仿宋_GB2312" w:hAnsi="仿宋_GB2312" w:cs="仿宋_GB2312"/>
                <w:sz w:val="24"/>
                <w:szCs w:val="24"/>
                <w:lang w:val="zh-TW" w:eastAsia="zh-TW"/>
              </w:rPr>
              <w:t>筹备阶段</w:t>
            </w:r>
          </w:p>
        </w:tc>
        <w:tc>
          <w:tcPr>
            <w:tcW w:w="25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Default="009B1343" w:rsidP="00C17A81">
            <w:pPr>
              <w:pStyle w:val="A3"/>
              <w:spacing w:line="400" w:lineRule="exact"/>
              <w:jc w:val="center"/>
              <w:rPr>
                <w:rFonts w:ascii="仿宋_GB2312" w:eastAsia="仿宋_GB2312" w:hAnsi="仿宋_GB2312" w:cs="仿宋_GB2312"/>
                <w:sz w:val="24"/>
                <w:szCs w:val="24"/>
              </w:rPr>
            </w:pPr>
            <w:r w:rsidRPr="000100E7">
              <w:rPr>
                <w:rFonts w:eastAsia="仿宋_GB2312" w:cs="仿宋_GB2312"/>
                <w:sz w:val="24"/>
                <w:szCs w:val="24"/>
              </w:rPr>
              <w:t>201</w:t>
            </w:r>
            <w:r w:rsidR="00333425">
              <w:rPr>
                <w:rFonts w:eastAsia="仿宋_GB2312" w:cs="仿宋_GB2312" w:hint="eastAsia"/>
                <w:sz w:val="24"/>
                <w:szCs w:val="24"/>
              </w:rPr>
              <w:t>8</w:t>
            </w:r>
            <w:r>
              <w:rPr>
                <w:rFonts w:ascii="仿宋_GB2312" w:eastAsia="仿宋_GB2312" w:hAnsi="仿宋_GB2312" w:cs="仿宋_GB2312"/>
                <w:sz w:val="24"/>
                <w:szCs w:val="24"/>
                <w:lang w:val="zh-TW" w:eastAsia="zh-TW"/>
              </w:rPr>
              <w:t>年</w:t>
            </w:r>
            <w:r w:rsidRPr="000100E7">
              <w:rPr>
                <w:rFonts w:eastAsia="仿宋_GB2312" w:cs="仿宋_GB2312"/>
                <w:sz w:val="24"/>
                <w:szCs w:val="24"/>
              </w:rPr>
              <w:t>1</w:t>
            </w:r>
            <w:r>
              <w:rPr>
                <w:rFonts w:ascii="仿宋_GB2312" w:eastAsia="仿宋_GB2312" w:hAnsi="仿宋_GB2312" w:cs="仿宋_GB2312"/>
                <w:sz w:val="24"/>
                <w:szCs w:val="24"/>
                <w:lang w:val="zh-TW" w:eastAsia="zh-TW"/>
              </w:rPr>
              <w:t>月</w:t>
            </w:r>
            <w:r w:rsidRPr="000100E7">
              <w:rPr>
                <w:rFonts w:eastAsia="仿宋_GB2312" w:cs="仿宋_GB2312" w:hint="eastAsia"/>
                <w:sz w:val="24"/>
                <w:szCs w:val="24"/>
                <w:lang w:val="zh-TW" w:eastAsia="zh-TW"/>
              </w:rPr>
              <w:t>2</w:t>
            </w:r>
            <w:r>
              <w:rPr>
                <w:rFonts w:ascii="仿宋_GB2312" w:eastAsia="仿宋_GB2312" w:hAnsi="仿宋_GB2312" w:cs="仿宋_GB2312"/>
                <w:sz w:val="24"/>
                <w:szCs w:val="24"/>
                <w:lang w:val="zh-TW" w:eastAsia="zh-TW"/>
              </w:rPr>
              <w:t>日至</w:t>
            </w:r>
          </w:p>
          <w:p w:rsidR="009B1343" w:rsidRDefault="009B1343" w:rsidP="00C17A81">
            <w:pPr>
              <w:pStyle w:val="A3"/>
              <w:spacing w:line="400" w:lineRule="exact"/>
              <w:jc w:val="center"/>
            </w:pPr>
            <w:r w:rsidRPr="000100E7">
              <w:rPr>
                <w:rFonts w:eastAsia="仿宋_GB2312" w:cs="仿宋_GB2312"/>
                <w:sz w:val="24"/>
                <w:szCs w:val="24"/>
              </w:rPr>
              <w:t>201</w:t>
            </w:r>
            <w:r w:rsidRPr="000100E7">
              <w:rPr>
                <w:rFonts w:eastAsia="仿宋_GB2312" w:cs="仿宋_GB2312" w:hint="eastAsia"/>
                <w:sz w:val="24"/>
                <w:szCs w:val="24"/>
              </w:rPr>
              <w:t>8</w:t>
            </w:r>
            <w:r>
              <w:rPr>
                <w:rFonts w:ascii="仿宋_GB2312" w:eastAsia="仿宋_GB2312" w:hAnsi="仿宋_GB2312" w:cs="仿宋_GB2312"/>
                <w:sz w:val="24"/>
                <w:szCs w:val="24"/>
                <w:lang w:val="zh-TW" w:eastAsia="zh-TW"/>
              </w:rPr>
              <w:t>年</w:t>
            </w:r>
            <w:r w:rsidRPr="000100E7">
              <w:rPr>
                <w:rFonts w:eastAsia="仿宋_GB2312" w:cs="仿宋_GB2312"/>
                <w:sz w:val="24"/>
                <w:szCs w:val="24"/>
              </w:rPr>
              <w:t>1</w:t>
            </w:r>
            <w:r>
              <w:rPr>
                <w:rFonts w:ascii="仿宋_GB2312" w:eastAsia="仿宋_GB2312" w:hAnsi="仿宋_GB2312" w:cs="仿宋_GB2312"/>
                <w:sz w:val="24"/>
                <w:szCs w:val="24"/>
                <w:lang w:val="zh-TW" w:eastAsia="zh-TW"/>
              </w:rPr>
              <w:t>月</w:t>
            </w:r>
            <w:r w:rsidRPr="000100E7">
              <w:rPr>
                <w:rFonts w:eastAsia="仿宋_GB2312" w:cs="仿宋_GB2312"/>
                <w:sz w:val="24"/>
                <w:szCs w:val="24"/>
              </w:rPr>
              <w:t>31</w:t>
            </w:r>
            <w:r>
              <w:rPr>
                <w:rFonts w:ascii="仿宋_GB2312" w:eastAsia="仿宋_GB2312" w:hAnsi="仿宋_GB2312" w:cs="仿宋_GB2312"/>
                <w:sz w:val="24"/>
                <w:szCs w:val="24"/>
                <w:lang w:val="zh-TW" w:eastAsia="zh-TW"/>
              </w:rPr>
              <w:t>日</w:t>
            </w:r>
          </w:p>
        </w:tc>
        <w:tc>
          <w:tcPr>
            <w:tcW w:w="44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Default="009B1343" w:rsidP="00C17A81">
            <w:pPr>
              <w:pStyle w:val="A3"/>
              <w:spacing w:line="400" w:lineRule="exact"/>
              <w:rPr>
                <w:rFonts w:ascii="仿宋_GB2312" w:eastAsia="仿宋_GB2312" w:hAnsi="仿宋_GB2312" w:cs="仿宋_GB2312"/>
                <w:sz w:val="24"/>
                <w:szCs w:val="24"/>
              </w:rPr>
            </w:pPr>
            <w:r w:rsidRPr="000100E7">
              <w:rPr>
                <w:rFonts w:eastAsia="仿宋_GB2312" w:cs="仿宋_GB2312"/>
                <w:sz w:val="24"/>
                <w:szCs w:val="24"/>
              </w:rPr>
              <w:t>1</w:t>
            </w:r>
            <w:r>
              <w:rPr>
                <w:rFonts w:ascii="仿宋_GB2312" w:eastAsia="仿宋_GB2312" w:hAnsi="仿宋_GB2312" w:cs="仿宋_GB2312"/>
                <w:sz w:val="24"/>
                <w:szCs w:val="24"/>
              </w:rPr>
              <w:t>.</w:t>
            </w:r>
            <w:r>
              <w:rPr>
                <w:rFonts w:ascii="仿宋_GB2312" w:eastAsia="仿宋_GB2312" w:hAnsi="仿宋_GB2312" w:cs="仿宋_GB2312"/>
                <w:sz w:val="24"/>
                <w:szCs w:val="24"/>
                <w:lang w:val="zh-TW" w:eastAsia="zh-TW"/>
              </w:rPr>
              <w:t>发放培训通知和</w:t>
            </w:r>
            <w:bookmarkStart w:id="0" w:name="_GoBack"/>
            <w:bookmarkEnd w:id="0"/>
            <w:r>
              <w:rPr>
                <w:rFonts w:ascii="仿宋_GB2312" w:eastAsia="仿宋_GB2312" w:hAnsi="仿宋_GB2312" w:cs="仿宋_GB2312"/>
                <w:sz w:val="24"/>
                <w:szCs w:val="24"/>
                <w:lang w:val="zh-TW" w:eastAsia="zh-TW"/>
              </w:rPr>
              <w:t>实施方案</w:t>
            </w:r>
          </w:p>
          <w:p w:rsidR="009B1343" w:rsidRDefault="009B1343" w:rsidP="00C17A81">
            <w:pPr>
              <w:pStyle w:val="A3"/>
              <w:spacing w:line="400" w:lineRule="exact"/>
              <w:rPr>
                <w:rFonts w:ascii="仿宋_GB2312" w:eastAsia="仿宋_GB2312" w:hAnsi="仿宋_GB2312" w:cs="仿宋_GB2312"/>
                <w:sz w:val="24"/>
                <w:szCs w:val="24"/>
              </w:rPr>
            </w:pPr>
            <w:r w:rsidRPr="000100E7">
              <w:rPr>
                <w:rFonts w:eastAsia="仿宋_GB2312" w:cs="仿宋_GB2312"/>
                <w:sz w:val="24"/>
                <w:szCs w:val="24"/>
              </w:rPr>
              <w:t>2</w:t>
            </w:r>
            <w:r>
              <w:rPr>
                <w:rFonts w:ascii="仿宋_GB2312" w:eastAsia="仿宋_GB2312" w:hAnsi="仿宋_GB2312" w:cs="仿宋_GB2312"/>
                <w:sz w:val="24"/>
                <w:szCs w:val="24"/>
              </w:rPr>
              <w:t>.</w:t>
            </w:r>
            <w:r>
              <w:rPr>
                <w:rFonts w:ascii="仿宋_GB2312" w:eastAsia="仿宋_GB2312" w:hAnsi="仿宋_GB2312" w:cs="仿宋_GB2312"/>
                <w:sz w:val="24"/>
                <w:szCs w:val="24"/>
                <w:lang w:val="zh-TW" w:eastAsia="zh-TW"/>
              </w:rPr>
              <w:t>进行培训部署和组织报名</w:t>
            </w:r>
          </w:p>
          <w:p w:rsidR="009B1343" w:rsidRDefault="009B1343" w:rsidP="00C17A81">
            <w:pPr>
              <w:pStyle w:val="A3"/>
              <w:spacing w:line="400" w:lineRule="exact"/>
            </w:pPr>
            <w:r w:rsidRPr="000100E7">
              <w:rPr>
                <w:rFonts w:eastAsia="仿宋_GB2312" w:cs="仿宋_GB2312"/>
                <w:sz w:val="24"/>
                <w:szCs w:val="24"/>
              </w:rPr>
              <w:t>3</w:t>
            </w:r>
            <w:r>
              <w:rPr>
                <w:rFonts w:ascii="仿宋_GB2312" w:eastAsia="仿宋_GB2312" w:hAnsi="仿宋_GB2312" w:cs="仿宋_GB2312"/>
                <w:sz w:val="24"/>
                <w:szCs w:val="24"/>
              </w:rPr>
              <w:t>.</w:t>
            </w:r>
            <w:r>
              <w:rPr>
                <w:rFonts w:ascii="仿宋_GB2312" w:eastAsia="仿宋_GB2312" w:hAnsi="仿宋_GB2312" w:cs="仿宋_GB2312"/>
                <w:sz w:val="24"/>
                <w:szCs w:val="24"/>
                <w:lang w:val="zh-TW" w:eastAsia="zh-TW"/>
              </w:rPr>
              <w:t>进行训前指导和学习卡发放</w:t>
            </w:r>
          </w:p>
        </w:tc>
      </w:tr>
      <w:tr w:rsidR="009B1343" w:rsidTr="00C17A81">
        <w:trPr>
          <w:trHeight w:val="1612"/>
          <w:jc w:val="center"/>
        </w:trPr>
        <w:tc>
          <w:tcPr>
            <w:tcW w:w="14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Default="009B1343" w:rsidP="00C17A81">
            <w:pPr>
              <w:pStyle w:val="A3"/>
              <w:spacing w:line="400" w:lineRule="exact"/>
              <w:jc w:val="center"/>
            </w:pPr>
            <w:r>
              <w:rPr>
                <w:rFonts w:ascii="仿宋_GB2312" w:eastAsia="仿宋_GB2312" w:hAnsi="仿宋_GB2312" w:cs="仿宋_GB2312"/>
                <w:sz w:val="24"/>
                <w:szCs w:val="24"/>
                <w:lang w:val="zh-TW" w:eastAsia="zh-TW"/>
              </w:rPr>
              <w:t>学习阶段</w:t>
            </w:r>
          </w:p>
        </w:tc>
        <w:tc>
          <w:tcPr>
            <w:tcW w:w="25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Default="009B1343" w:rsidP="00C17A81">
            <w:pPr>
              <w:pStyle w:val="A3"/>
              <w:spacing w:line="400" w:lineRule="exact"/>
              <w:jc w:val="center"/>
              <w:rPr>
                <w:rFonts w:ascii="仿宋_GB2312" w:eastAsia="仿宋_GB2312" w:hAnsi="仿宋_GB2312" w:cs="仿宋_GB2312"/>
                <w:sz w:val="24"/>
                <w:szCs w:val="24"/>
              </w:rPr>
            </w:pPr>
            <w:r w:rsidRPr="000100E7">
              <w:rPr>
                <w:rFonts w:eastAsia="仿宋_GB2312" w:cs="仿宋_GB2312"/>
                <w:sz w:val="24"/>
                <w:szCs w:val="24"/>
              </w:rPr>
              <w:t>2018</w:t>
            </w:r>
            <w:r>
              <w:rPr>
                <w:rFonts w:ascii="仿宋_GB2312" w:eastAsia="仿宋_GB2312" w:hAnsi="仿宋_GB2312" w:cs="仿宋_GB2312"/>
                <w:sz w:val="24"/>
                <w:szCs w:val="24"/>
                <w:lang w:val="zh-TW" w:eastAsia="zh-TW"/>
              </w:rPr>
              <w:t>年</w:t>
            </w:r>
            <w:r w:rsidRPr="000100E7">
              <w:rPr>
                <w:rFonts w:eastAsia="仿宋_GB2312" w:cs="仿宋_GB2312"/>
                <w:sz w:val="24"/>
                <w:szCs w:val="24"/>
              </w:rPr>
              <w:t>3</w:t>
            </w:r>
            <w:r>
              <w:rPr>
                <w:rFonts w:ascii="仿宋_GB2312" w:eastAsia="仿宋_GB2312" w:hAnsi="仿宋_GB2312" w:cs="仿宋_GB2312"/>
                <w:sz w:val="24"/>
                <w:szCs w:val="24"/>
                <w:lang w:val="zh-TW" w:eastAsia="zh-TW"/>
              </w:rPr>
              <w:t>月</w:t>
            </w:r>
            <w:r w:rsidRPr="000100E7">
              <w:rPr>
                <w:rFonts w:eastAsia="仿宋_GB2312" w:cs="仿宋_GB2312"/>
                <w:sz w:val="24"/>
                <w:szCs w:val="24"/>
              </w:rPr>
              <w:t>5</w:t>
            </w:r>
            <w:r>
              <w:rPr>
                <w:rFonts w:ascii="仿宋_GB2312" w:eastAsia="仿宋_GB2312" w:hAnsi="仿宋_GB2312" w:cs="仿宋_GB2312"/>
                <w:sz w:val="24"/>
                <w:szCs w:val="24"/>
                <w:lang w:val="zh-TW" w:eastAsia="zh-TW"/>
              </w:rPr>
              <w:t>日至</w:t>
            </w:r>
          </w:p>
          <w:p w:rsidR="009B1343" w:rsidRDefault="009B1343" w:rsidP="00C17A81">
            <w:pPr>
              <w:pStyle w:val="A3"/>
              <w:spacing w:line="400" w:lineRule="exact"/>
              <w:jc w:val="center"/>
            </w:pPr>
            <w:r w:rsidRPr="000100E7">
              <w:rPr>
                <w:rFonts w:eastAsia="仿宋_GB2312" w:cs="仿宋_GB2312"/>
                <w:sz w:val="24"/>
                <w:szCs w:val="24"/>
              </w:rPr>
              <w:t>2018</w:t>
            </w:r>
            <w:r>
              <w:rPr>
                <w:rFonts w:ascii="仿宋_GB2312" w:eastAsia="仿宋_GB2312" w:hAnsi="仿宋_GB2312" w:cs="仿宋_GB2312"/>
                <w:sz w:val="24"/>
                <w:szCs w:val="24"/>
                <w:lang w:val="zh-TW" w:eastAsia="zh-TW"/>
              </w:rPr>
              <w:t>年</w:t>
            </w:r>
            <w:r w:rsidRPr="000100E7">
              <w:rPr>
                <w:rFonts w:eastAsia="仿宋_GB2312" w:cs="仿宋_GB2312"/>
                <w:sz w:val="24"/>
                <w:szCs w:val="24"/>
              </w:rPr>
              <w:t>5</w:t>
            </w:r>
            <w:r>
              <w:rPr>
                <w:rFonts w:ascii="仿宋_GB2312" w:eastAsia="仿宋_GB2312" w:hAnsi="仿宋_GB2312" w:cs="仿宋_GB2312"/>
                <w:sz w:val="24"/>
                <w:szCs w:val="24"/>
                <w:lang w:val="zh-TW" w:eastAsia="zh-TW"/>
              </w:rPr>
              <w:t>月</w:t>
            </w:r>
            <w:r w:rsidRPr="000100E7">
              <w:rPr>
                <w:rFonts w:eastAsia="仿宋_GB2312" w:cs="仿宋_GB2312"/>
                <w:sz w:val="24"/>
                <w:szCs w:val="24"/>
              </w:rPr>
              <w:t>5</w:t>
            </w:r>
            <w:r>
              <w:rPr>
                <w:rFonts w:ascii="仿宋_GB2312" w:eastAsia="仿宋_GB2312" w:hAnsi="仿宋_GB2312" w:cs="仿宋_GB2312"/>
                <w:sz w:val="24"/>
                <w:szCs w:val="24"/>
                <w:lang w:val="zh-TW" w:eastAsia="zh-TW"/>
              </w:rPr>
              <w:t>日</w:t>
            </w:r>
          </w:p>
        </w:tc>
        <w:tc>
          <w:tcPr>
            <w:tcW w:w="44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Default="009B1343" w:rsidP="00C17A81">
            <w:pPr>
              <w:pStyle w:val="A3"/>
              <w:spacing w:line="400" w:lineRule="exact"/>
              <w:rPr>
                <w:rFonts w:ascii="仿宋_GB2312" w:eastAsia="仿宋_GB2312" w:hAnsi="仿宋_GB2312" w:cs="仿宋_GB2312"/>
                <w:sz w:val="24"/>
                <w:szCs w:val="24"/>
              </w:rPr>
            </w:pPr>
            <w:r w:rsidRPr="000100E7">
              <w:rPr>
                <w:rFonts w:eastAsia="仿宋_GB2312" w:cs="仿宋_GB2312"/>
                <w:sz w:val="24"/>
                <w:szCs w:val="24"/>
              </w:rPr>
              <w:t>1</w:t>
            </w:r>
            <w:r>
              <w:rPr>
                <w:rFonts w:ascii="仿宋_GB2312" w:eastAsia="仿宋_GB2312" w:hAnsi="仿宋_GB2312" w:cs="仿宋_GB2312"/>
                <w:sz w:val="24"/>
                <w:szCs w:val="24"/>
              </w:rPr>
              <w:t>.</w:t>
            </w:r>
            <w:r>
              <w:rPr>
                <w:rFonts w:ascii="仿宋_GB2312" w:eastAsia="仿宋_GB2312" w:hAnsi="仿宋_GB2312" w:cs="仿宋_GB2312"/>
                <w:sz w:val="24"/>
                <w:szCs w:val="24"/>
                <w:lang w:val="zh-TW" w:eastAsia="zh-TW"/>
              </w:rPr>
              <w:t>培训过程监控与管理</w:t>
            </w:r>
          </w:p>
          <w:p w:rsidR="009B1343" w:rsidRDefault="009B1343" w:rsidP="00C17A81">
            <w:pPr>
              <w:pStyle w:val="A3"/>
              <w:spacing w:line="400" w:lineRule="exact"/>
            </w:pPr>
            <w:r w:rsidRPr="000100E7">
              <w:rPr>
                <w:rFonts w:eastAsia="仿宋_GB2312" w:cs="仿宋_GB2312"/>
                <w:sz w:val="24"/>
                <w:szCs w:val="24"/>
              </w:rPr>
              <w:t>2</w:t>
            </w:r>
            <w:r>
              <w:rPr>
                <w:rFonts w:ascii="仿宋_GB2312" w:eastAsia="仿宋_GB2312" w:hAnsi="仿宋_GB2312" w:cs="仿宋_GB2312"/>
                <w:sz w:val="24"/>
                <w:szCs w:val="24"/>
              </w:rPr>
              <w:t>.</w:t>
            </w:r>
            <w:r>
              <w:rPr>
                <w:rFonts w:ascii="仿宋_GB2312" w:eastAsia="仿宋_GB2312" w:hAnsi="仿宋_GB2312" w:cs="仿宋_GB2312"/>
                <w:sz w:val="24"/>
                <w:szCs w:val="24"/>
                <w:lang w:val="zh-TW" w:eastAsia="zh-TW"/>
              </w:rPr>
              <w:t>参训学员根据计划安排学习任务，完成规定学时视频课程学习，参与交流研讨，撰写心得体会</w:t>
            </w:r>
          </w:p>
        </w:tc>
      </w:tr>
      <w:tr w:rsidR="009B1343" w:rsidTr="00C17A81">
        <w:trPr>
          <w:trHeight w:val="812"/>
          <w:jc w:val="center"/>
        </w:trPr>
        <w:tc>
          <w:tcPr>
            <w:tcW w:w="14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Default="009B1343" w:rsidP="00C17A81">
            <w:pPr>
              <w:pStyle w:val="A3"/>
              <w:spacing w:line="400" w:lineRule="exact"/>
              <w:jc w:val="center"/>
            </w:pPr>
            <w:r>
              <w:rPr>
                <w:rFonts w:ascii="仿宋_GB2312" w:eastAsia="仿宋_GB2312" w:hAnsi="仿宋_GB2312" w:cs="仿宋_GB2312" w:hint="eastAsia"/>
                <w:sz w:val="24"/>
                <w:szCs w:val="24"/>
                <w:lang w:val="zh-TW" w:eastAsia="zh-TW"/>
              </w:rPr>
              <w:t>总结阶段</w:t>
            </w:r>
          </w:p>
        </w:tc>
        <w:tc>
          <w:tcPr>
            <w:tcW w:w="25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Default="009B1343" w:rsidP="00C17A81">
            <w:pPr>
              <w:pStyle w:val="A3"/>
              <w:spacing w:line="400" w:lineRule="exact"/>
              <w:jc w:val="center"/>
              <w:rPr>
                <w:rFonts w:ascii="仿宋_GB2312" w:eastAsia="仿宋_GB2312" w:hAnsi="仿宋_GB2312" w:cs="仿宋_GB2312"/>
                <w:sz w:val="24"/>
                <w:szCs w:val="24"/>
              </w:rPr>
            </w:pPr>
            <w:r w:rsidRPr="000100E7">
              <w:rPr>
                <w:rFonts w:eastAsia="仿宋_GB2312" w:cs="仿宋_GB2312"/>
                <w:sz w:val="24"/>
                <w:szCs w:val="24"/>
              </w:rPr>
              <w:t>2018</w:t>
            </w:r>
            <w:r>
              <w:rPr>
                <w:rFonts w:ascii="仿宋_GB2312" w:eastAsia="仿宋_GB2312" w:hAnsi="仿宋_GB2312" w:cs="仿宋_GB2312"/>
                <w:sz w:val="24"/>
                <w:szCs w:val="24"/>
                <w:lang w:val="zh-TW" w:eastAsia="zh-TW"/>
              </w:rPr>
              <w:t>年</w:t>
            </w:r>
            <w:r w:rsidRPr="000100E7">
              <w:rPr>
                <w:rFonts w:eastAsia="仿宋_GB2312" w:cs="仿宋_GB2312"/>
                <w:sz w:val="24"/>
                <w:szCs w:val="24"/>
              </w:rPr>
              <w:t>5</w:t>
            </w:r>
            <w:r>
              <w:rPr>
                <w:rFonts w:ascii="仿宋_GB2312" w:eastAsia="仿宋_GB2312" w:hAnsi="仿宋_GB2312" w:cs="仿宋_GB2312"/>
                <w:sz w:val="24"/>
                <w:szCs w:val="24"/>
                <w:lang w:val="zh-TW" w:eastAsia="zh-TW"/>
              </w:rPr>
              <w:t>月</w:t>
            </w:r>
            <w:r w:rsidRPr="000100E7">
              <w:rPr>
                <w:rFonts w:eastAsia="仿宋_GB2312" w:cs="仿宋_GB2312"/>
                <w:sz w:val="24"/>
                <w:szCs w:val="24"/>
              </w:rPr>
              <w:t>6</w:t>
            </w:r>
            <w:r>
              <w:rPr>
                <w:rFonts w:ascii="仿宋_GB2312" w:eastAsia="仿宋_GB2312" w:hAnsi="仿宋_GB2312" w:cs="仿宋_GB2312"/>
                <w:sz w:val="24"/>
                <w:szCs w:val="24"/>
                <w:lang w:val="zh-TW" w:eastAsia="zh-TW"/>
              </w:rPr>
              <w:t>日至</w:t>
            </w:r>
          </w:p>
          <w:p w:rsidR="009B1343" w:rsidRDefault="009B1343" w:rsidP="00C17A81">
            <w:pPr>
              <w:pStyle w:val="A3"/>
              <w:spacing w:line="400" w:lineRule="exact"/>
              <w:jc w:val="center"/>
            </w:pPr>
            <w:r w:rsidRPr="000100E7">
              <w:rPr>
                <w:rFonts w:eastAsia="仿宋_GB2312" w:cs="仿宋_GB2312"/>
                <w:sz w:val="24"/>
                <w:szCs w:val="24"/>
              </w:rPr>
              <w:t>2018</w:t>
            </w:r>
            <w:r>
              <w:rPr>
                <w:rFonts w:ascii="仿宋_GB2312" w:eastAsia="仿宋_GB2312" w:hAnsi="仿宋_GB2312" w:cs="仿宋_GB2312"/>
                <w:sz w:val="24"/>
                <w:szCs w:val="24"/>
                <w:lang w:val="zh-TW" w:eastAsia="zh-TW"/>
              </w:rPr>
              <w:t>年</w:t>
            </w:r>
            <w:r w:rsidRPr="000100E7">
              <w:rPr>
                <w:rFonts w:eastAsia="仿宋_GB2312" w:cs="仿宋_GB2312"/>
                <w:sz w:val="24"/>
                <w:szCs w:val="24"/>
              </w:rPr>
              <w:t>5</w:t>
            </w:r>
            <w:r>
              <w:rPr>
                <w:rFonts w:ascii="仿宋_GB2312" w:eastAsia="仿宋_GB2312" w:hAnsi="仿宋_GB2312" w:cs="仿宋_GB2312"/>
                <w:sz w:val="24"/>
                <w:szCs w:val="24"/>
                <w:lang w:val="zh-TW" w:eastAsia="zh-TW"/>
              </w:rPr>
              <w:t>月</w:t>
            </w:r>
            <w:r w:rsidRPr="000100E7">
              <w:rPr>
                <w:rFonts w:eastAsia="仿宋_GB2312" w:cs="仿宋_GB2312"/>
                <w:sz w:val="24"/>
                <w:szCs w:val="24"/>
              </w:rPr>
              <w:t>31</w:t>
            </w:r>
            <w:r>
              <w:rPr>
                <w:rFonts w:ascii="仿宋_GB2312" w:eastAsia="仿宋_GB2312" w:hAnsi="仿宋_GB2312" w:cs="仿宋_GB2312"/>
                <w:sz w:val="24"/>
                <w:szCs w:val="24"/>
                <w:lang w:val="zh-TW" w:eastAsia="zh-TW"/>
              </w:rPr>
              <w:t>日</w:t>
            </w:r>
          </w:p>
        </w:tc>
        <w:tc>
          <w:tcPr>
            <w:tcW w:w="44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Default="009B1343" w:rsidP="00C17A81">
            <w:pPr>
              <w:pStyle w:val="A3"/>
              <w:spacing w:line="400" w:lineRule="exact"/>
              <w:rPr>
                <w:rFonts w:ascii="仿宋_GB2312" w:eastAsia="仿宋_GB2312" w:hAnsi="仿宋_GB2312" w:cs="仿宋_GB2312"/>
                <w:sz w:val="24"/>
                <w:szCs w:val="24"/>
              </w:rPr>
            </w:pPr>
            <w:r w:rsidRPr="000100E7">
              <w:rPr>
                <w:rFonts w:eastAsia="仿宋_GB2312" w:cs="仿宋_GB2312"/>
                <w:sz w:val="24"/>
                <w:szCs w:val="24"/>
              </w:rPr>
              <w:t>1</w:t>
            </w:r>
            <w:r>
              <w:rPr>
                <w:rFonts w:ascii="仿宋_GB2312" w:eastAsia="仿宋_GB2312" w:hAnsi="仿宋_GB2312" w:cs="仿宋_GB2312"/>
                <w:sz w:val="24"/>
                <w:szCs w:val="24"/>
              </w:rPr>
              <w:t>.</w:t>
            </w:r>
            <w:r>
              <w:rPr>
                <w:rFonts w:ascii="仿宋_GB2312" w:eastAsia="仿宋_GB2312" w:hAnsi="仿宋_GB2312" w:cs="仿宋_GB2312"/>
                <w:sz w:val="24"/>
                <w:szCs w:val="24"/>
                <w:lang w:val="zh-TW" w:eastAsia="zh-TW"/>
              </w:rPr>
              <w:t>提交培训简报、培训总结</w:t>
            </w:r>
          </w:p>
          <w:p w:rsidR="009B1343" w:rsidRDefault="009B1343" w:rsidP="00C17A81">
            <w:pPr>
              <w:pStyle w:val="A3"/>
              <w:spacing w:line="400" w:lineRule="exact"/>
            </w:pPr>
            <w:r w:rsidRPr="000100E7">
              <w:rPr>
                <w:rFonts w:eastAsia="仿宋_GB2312" w:cs="仿宋_GB2312"/>
                <w:sz w:val="24"/>
                <w:szCs w:val="24"/>
              </w:rPr>
              <w:t>2</w:t>
            </w:r>
            <w:r>
              <w:rPr>
                <w:rFonts w:ascii="仿宋_GB2312" w:eastAsia="仿宋_GB2312" w:hAnsi="仿宋_GB2312" w:cs="仿宋_GB2312"/>
                <w:sz w:val="24"/>
                <w:szCs w:val="24"/>
              </w:rPr>
              <w:t>.</w:t>
            </w:r>
            <w:r>
              <w:rPr>
                <w:rFonts w:ascii="仿宋_GB2312" w:eastAsia="仿宋_GB2312" w:hAnsi="仿宋_GB2312" w:cs="仿宋_GB2312"/>
                <w:sz w:val="24"/>
                <w:szCs w:val="24"/>
                <w:lang w:val="zh-TW" w:eastAsia="zh-TW"/>
              </w:rPr>
              <w:t>培训评估</w:t>
            </w:r>
          </w:p>
        </w:tc>
      </w:tr>
    </w:tbl>
    <w:p w:rsidR="009B1343" w:rsidRDefault="009B1343" w:rsidP="009B1343">
      <w:pPr>
        <w:pStyle w:val="A3"/>
        <w:tabs>
          <w:tab w:val="left" w:pos="3119"/>
        </w:tabs>
        <w:spacing w:line="540" w:lineRule="exact"/>
        <w:ind w:firstLine="600"/>
        <w:rPr>
          <w:rFonts w:ascii="黑体" w:eastAsia="黑体" w:hAnsi="黑体" w:cs="黑体"/>
          <w:sz w:val="30"/>
          <w:szCs w:val="30"/>
          <w:lang w:val="zh-TW" w:eastAsia="zh-TW"/>
        </w:rPr>
      </w:pPr>
      <w:r>
        <w:rPr>
          <w:rFonts w:ascii="黑体" w:eastAsia="黑体" w:hAnsi="黑体" w:cs="黑体" w:hint="eastAsia"/>
          <w:sz w:val="30"/>
          <w:szCs w:val="30"/>
          <w:lang w:val="zh-TW" w:eastAsia="zh-TW"/>
        </w:rPr>
        <w:t>二</w:t>
      </w:r>
      <w:r>
        <w:rPr>
          <w:rFonts w:ascii="黑体" w:eastAsia="黑体" w:hAnsi="黑体" w:cs="黑体"/>
          <w:sz w:val="30"/>
          <w:szCs w:val="30"/>
          <w:lang w:val="zh-TW" w:eastAsia="zh-TW"/>
        </w:rPr>
        <w:t>、培训平台</w:t>
      </w:r>
      <w:r>
        <w:rPr>
          <w:rFonts w:ascii="黑体" w:eastAsia="黑体" w:hAnsi="黑体" w:cs="黑体" w:hint="eastAsia"/>
          <w:sz w:val="30"/>
          <w:szCs w:val="30"/>
          <w:lang w:val="zh-TW" w:eastAsia="zh-TW"/>
        </w:rPr>
        <w:t>使用</w:t>
      </w:r>
    </w:p>
    <w:p w:rsidR="009B1343" w:rsidRDefault="009B1343" w:rsidP="009B1343">
      <w:pPr>
        <w:pStyle w:val="A3"/>
        <w:tabs>
          <w:tab w:val="left" w:pos="3119"/>
        </w:tabs>
        <w:spacing w:line="540" w:lineRule="exact"/>
        <w:ind w:firstLine="600"/>
        <w:rPr>
          <w:rFonts w:ascii="黑体" w:eastAsia="黑体" w:hAnsi="黑体" w:cs="黑体"/>
          <w:sz w:val="30"/>
          <w:szCs w:val="30"/>
          <w:lang w:eastAsia="zh-TW"/>
        </w:rPr>
      </w:pPr>
      <w:r>
        <w:rPr>
          <w:rFonts w:ascii="仿宋_GB2312" w:eastAsia="仿宋_GB2312" w:hAnsi="仿宋_GB2312" w:cs="仿宋_GB2312"/>
          <w:sz w:val="30"/>
          <w:szCs w:val="30"/>
          <w:lang w:val="zh-TW" w:eastAsia="zh-TW"/>
        </w:rPr>
        <w:t>培训启动后</w:t>
      </w:r>
      <w:r>
        <w:rPr>
          <w:rFonts w:ascii="仿宋_GB2312" w:eastAsia="仿宋_GB2312" w:hAnsi="仿宋_GB2312" w:cs="仿宋_GB2312"/>
          <w:sz w:val="30"/>
          <w:szCs w:val="30"/>
          <w:lang w:eastAsia="zh-TW"/>
        </w:rPr>
        <w:t>,</w:t>
      </w:r>
      <w:r>
        <w:rPr>
          <w:rFonts w:ascii="仿宋_GB2312" w:eastAsia="仿宋_GB2312" w:hAnsi="仿宋_GB2312" w:cs="仿宋_GB2312"/>
          <w:sz w:val="30"/>
          <w:szCs w:val="30"/>
          <w:lang w:val="zh-TW" w:eastAsia="zh-TW"/>
        </w:rPr>
        <w:t>参训学员在中国教育干部网络学院（</w:t>
      </w:r>
      <w:r>
        <w:rPr>
          <w:sz w:val="30"/>
          <w:szCs w:val="30"/>
          <w:lang w:eastAsia="zh-TW"/>
        </w:rPr>
        <w:t>www.enaea.edu.cn</w:t>
      </w:r>
      <w:r>
        <w:rPr>
          <w:rFonts w:ascii="仿宋_GB2312" w:eastAsia="仿宋_GB2312" w:hAnsi="仿宋_GB2312" w:cs="仿宋_GB2312"/>
          <w:sz w:val="30"/>
          <w:szCs w:val="30"/>
          <w:lang w:val="zh-TW" w:eastAsia="zh-TW"/>
        </w:rPr>
        <w:t>）进行实名注册，登录后使用学习卡参加学习（已注册过的学员可直接登录并使用学习卡）。</w:t>
      </w:r>
    </w:p>
    <w:p w:rsidR="009B1343" w:rsidRDefault="009B1343" w:rsidP="009B1343">
      <w:pPr>
        <w:pStyle w:val="A3"/>
        <w:spacing w:line="540" w:lineRule="exact"/>
        <w:ind w:firstLine="600"/>
        <w:rPr>
          <w:rFonts w:ascii="黑体" w:eastAsia="PMingLiU" w:hAnsi="黑体" w:cs="黑体"/>
          <w:sz w:val="30"/>
          <w:szCs w:val="30"/>
          <w:lang w:val="zh-TW" w:eastAsia="zh-TW"/>
        </w:rPr>
      </w:pPr>
    </w:p>
    <w:p w:rsidR="009B1343" w:rsidRPr="00814582" w:rsidRDefault="009B1343" w:rsidP="009B1343">
      <w:pPr>
        <w:pStyle w:val="A3"/>
        <w:spacing w:line="540" w:lineRule="exact"/>
        <w:ind w:firstLine="600"/>
        <w:rPr>
          <w:rFonts w:ascii="黑体" w:eastAsia="PMingLiU" w:hAnsi="黑体" w:cs="黑体"/>
          <w:sz w:val="30"/>
          <w:szCs w:val="30"/>
          <w:lang w:val="zh-TW" w:eastAsia="zh-TW"/>
        </w:rPr>
      </w:pPr>
      <w:r>
        <w:rPr>
          <w:rFonts w:ascii="黑体" w:eastAsia="黑体" w:hAnsi="黑体" w:cs="黑体" w:hint="eastAsia"/>
          <w:sz w:val="30"/>
          <w:szCs w:val="30"/>
          <w:lang w:val="zh-TW" w:eastAsia="zh-TW"/>
        </w:rPr>
        <w:lastRenderedPageBreak/>
        <w:t>三</w:t>
      </w:r>
      <w:r>
        <w:rPr>
          <w:rFonts w:ascii="黑体" w:eastAsia="黑体" w:hAnsi="黑体" w:cs="黑体"/>
          <w:sz w:val="30"/>
          <w:szCs w:val="30"/>
          <w:lang w:val="zh-TW" w:eastAsia="zh-TW"/>
        </w:rPr>
        <w:t>、培训内容</w:t>
      </w:r>
      <w:r>
        <w:rPr>
          <w:rFonts w:ascii="黑体" w:eastAsia="黑体" w:hAnsi="黑体" w:cs="黑体" w:hint="eastAsia"/>
          <w:sz w:val="30"/>
          <w:szCs w:val="30"/>
          <w:lang w:val="zh-TW" w:eastAsia="zh-TW"/>
        </w:rPr>
        <w:t>与要求</w:t>
      </w:r>
    </w:p>
    <w:p w:rsidR="009B1343" w:rsidRDefault="009B1343" w:rsidP="009B1343">
      <w:pPr>
        <w:pStyle w:val="A3"/>
        <w:tabs>
          <w:tab w:val="left" w:pos="3119"/>
        </w:tabs>
        <w:spacing w:line="540" w:lineRule="exact"/>
        <w:ind w:firstLine="600"/>
        <w:rPr>
          <w:rFonts w:ascii="仿宋_GB2312" w:eastAsia="仿宋_GB2312" w:hAnsi="仿宋_GB2312" w:cs="仿宋_GB2312"/>
          <w:sz w:val="30"/>
          <w:szCs w:val="30"/>
        </w:rPr>
      </w:pPr>
      <w:r w:rsidRPr="000100E7">
        <w:rPr>
          <w:rFonts w:eastAsia="仿宋_GB2312" w:cs="仿宋_GB2312"/>
          <w:sz w:val="30"/>
          <w:szCs w:val="30"/>
        </w:rPr>
        <w:t>1</w:t>
      </w:r>
      <w:r>
        <w:rPr>
          <w:rFonts w:ascii="仿宋_GB2312" w:eastAsia="仿宋_GB2312" w:hAnsi="仿宋_GB2312" w:cs="仿宋_GB2312"/>
          <w:sz w:val="30"/>
          <w:szCs w:val="30"/>
        </w:rPr>
        <w:t>.</w:t>
      </w:r>
      <w:r>
        <w:rPr>
          <w:rFonts w:ascii="仿宋_GB2312" w:eastAsia="仿宋_GB2312" w:hAnsi="仿宋_GB2312" w:cs="仿宋_GB2312"/>
          <w:sz w:val="30"/>
          <w:szCs w:val="30"/>
          <w:lang w:val="zh-TW" w:eastAsia="zh-TW"/>
        </w:rPr>
        <w:t>课程学习</w:t>
      </w:r>
      <w:r>
        <w:rPr>
          <w:rFonts w:ascii="仿宋_GB2312" w:eastAsia="仿宋_GB2312" w:hAnsi="仿宋_GB2312" w:cs="仿宋_GB2312" w:hint="eastAsia"/>
          <w:sz w:val="30"/>
          <w:szCs w:val="30"/>
          <w:lang w:val="zh-TW" w:eastAsia="zh-TW"/>
        </w:rPr>
        <w:t>环节</w:t>
      </w:r>
    </w:p>
    <w:p w:rsidR="009B1343" w:rsidRDefault="009B1343" w:rsidP="009B1343">
      <w:pPr>
        <w:pStyle w:val="A3"/>
        <w:tabs>
          <w:tab w:val="left" w:pos="3119"/>
        </w:tabs>
        <w:spacing w:line="540" w:lineRule="exact"/>
        <w:ind w:firstLine="600"/>
        <w:rPr>
          <w:rFonts w:ascii="仿宋_GB2312" w:eastAsia="PMingLiU" w:hAnsi="仿宋_GB2312" w:cs="仿宋_GB2312"/>
          <w:sz w:val="30"/>
          <w:szCs w:val="30"/>
          <w:lang w:val="zh-TW" w:eastAsia="zh-TW"/>
        </w:rPr>
      </w:pPr>
      <w:bookmarkStart w:id="1" w:name="_Hlk488997925"/>
      <w:r>
        <w:rPr>
          <w:rFonts w:ascii="仿宋_GB2312" w:eastAsia="仿宋_GB2312" w:hAnsi="仿宋_GB2312" w:cs="仿宋_GB2312"/>
          <w:sz w:val="30"/>
          <w:szCs w:val="30"/>
          <w:lang w:val="zh-TW" w:eastAsia="zh-TW"/>
        </w:rPr>
        <w:t>围绕</w:t>
      </w:r>
      <w:r>
        <w:rPr>
          <w:rFonts w:ascii="仿宋" w:eastAsia="仿宋" w:hAnsi="仿宋" w:cs="仿宋"/>
          <w:sz w:val="30"/>
          <w:szCs w:val="30"/>
        </w:rPr>
        <w:t>“</w:t>
      </w:r>
      <w:r>
        <w:rPr>
          <w:rFonts w:ascii="仿宋_GB2312" w:eastAsia="仿宋_GB2312" w:hAnsi="仿宋_GB2312" w:cs="仿宋_GB2312"/>
          <w:sz w:val="30"/>
          <w:szCs w:val="30"/>
          <w:lang w:val="zh-TW" w:eastAsia="zh-TW"/>
        </w:rPr>
        <w:t>了解教育政策 明确任务方向</w:t>
      </w:r>
      <w:r>
        <w:rPr>
          <w:rFonts w:ascii="仿宋" w:eastAsia="仿宋" w:hAnsi="仿宋" w:cs="仿宋"/>
          <w:sz w:val="30"/>
          <w:szCs w:val="30"/>
        </w:rPr>
        <w:t>”“</w:t>
      </w:r>
      <w:r>
        <w:rPr>
          <w:rFonts w:ascii="仿宋_GB2312" w:eastAsia="仿宋_GB2312" w:hAnsi="仿宋_GB2312" w:cs="仿宋_GB2312"/>
          <w:sz w:val="30"/>
          <w:szCs w:val="30"/>
          <w:lang w:val="zh-TW" w:eastAsia="zh-TW"/>
        </w:rPr>
        <w:t>遵守职业规范 约束职业行为</w:t>
      </w:r>
      <w:r>
        <w:rPr>
          <w:rFonts w:ascii="仿宋" w:eastAsia="仿宋" w:hAnsi="仿宋" w:cs="仿宋"/>
          <w:sz w:val="30"/>
          <w:szCs w:val="30"/>
        </w:rPr>
        <w:t>”“</w:t>
      </w:r>
      <w:r>
        <w:rPr>
          <w:rFonts w:ascii="仿宋_GB2312" w:eastAsia="仿宋_GB2312" w:hAnsi="仿宋_GB2312" w:cs="仿宋_GB2312"/>
          <w:sz w:val="30"/>
          <w:szCs w:val="30"/>
          <w:lang w:val="zh-TW" w:eastAsia="zh-TW"/>
        </w:rPr>
        <w:t>步入师德艺境 体验教师幸福</w:t>
      </w:r>
      <w:r>
        <w:rPr>
          <w:rFonts w:ascii="仿宋" w:eastAsia="仿宋" w:hAnsi="仿宋" w:cs="仿宋"/>
          <w:sz w:val="30"/>
          <w:szCs w:val="30"/>
        </w:rPr>
        <w:t>”“</w:t>
      </w:r>
      <w:r>
        <w:rPr>
          <w:rFonts w:ascii="仿宋_GB2312" w:eastAsia="仿宋_GB2312" w:hAnsi="仿宋_GB2312" w:cs="仿宋_GB2312"/>
          <w:sz w:val="30"/>
          <w:szCs w:val="30"/>
          <w:lang w:val="zh-TW" w:eastAsia="zh-TW"/>
        </w:rPr>
        <w:t>强化教师礼仪 塑造美丽形象</w:t>
      </w:r>
      <w:r>
        <w:rPr>
          <w:rFonts w:ascii="仿宋" w:eastAsia="仿宋" w:hAnsi="仿宋" w:cs="仿宋"/>
          <w:sz w:val="30"/>
          <w:szCs w:val="30"/>
        </w:rPr>
        <w:t>”“</w:t>
      </w:r>
      <w:r>
        <w:rPr>
          <w:rFonts w:ascii="仿宋_GB2312" w:eastAsia="仿宋_GB2312" w:hAnsi="仿宋_GB2312" w:cs="仿宋_GB2312"/>
          <w:sz w:val="30"/>
          <w:szCs w:val="30"/>
          <w:lang w:val="zh-TW" w:eastAsia="zh-TW"/>
        </w:rPr>
        <w:t>调适不良情绪 保持阳光心态</w:t>
      </w:r>
      <w:r>
        <w:rPr>
          <w:rFonts w:ascii="仿宋" w:eastAsia="仿宋" w:hAnsi="仿宋" w:cs="仿宋"/>
          <w:sz w:val="30"/>
          <w:szCs w:val="30"/>
        </w:rPr>
        <w:t>”“</w:t>
      </w:r>
      <w:r>
        <w:rPr>
          <w:rFonts w:ascii="仿宋_GB2312" w:eastAsia="仿宋_GB2312" w:hAnsi="仿宋_GB2312" w:cs="仿宋_GB2312"/>
          <w:sz w:val="30"/>
          <w:szCs w:val="30"/>
          <w:lang w:val="zh-TW" w:eastAsia="zh-TW"/>
        </w:rPr>
        <w:t>学习师德典范</w:t>
      </w:r>
      <w:r>
        <w:rPr>
          <w:rFonts w:ascii="仿宋" w:eastAsia="仿宋" w:hAnsi="仿宋" w:cs="仿宋"/>
          <w:sz w:val="30"/>
          <w:szCs w:val="30"/>
        </w:rPr>
        <w:t xml:space="preserve"> </w:t>
      </w:r>
      <w:r>
        <w:rPr>
          <w:rFonts w:ascii="仿宋_GB2312" w:eastAsia="仿宋_GB2312" w:hAnsi="仿宋_GB2312" w:cs="仿宋_GB2312"/>
          <w:sz w:val="30"/>
          <w:szCs w:val="30"/>
          <w:lang w:val="zh-TW" w:eastAsia="zh-TW"/>
        </w:rPr>
        <w:t>研讨热点问题</w:t>
      </w:r>
      <w:r>
        <w:rPr>
          <w:rFonts w:ascii="仿宋" w:eastAsia="仿宋" w:hAnsi="仿宋" w:cs="仿宋"/>
          <w:sz w:val="30"/>
          <w:szCs w:val="30"/>
        </w:rPr>
        <w:t>”</w:t>
      </w:r>
      <w:r>
        <w:rPr>
          <w:rFonts w:ascii="仿宋_GB2312" w:eastAsia="仿宋_GB2312" w:hAnsi="仿宋_GB2312" w:cs="仿宋_GB2312"/>
          <w:sz w:val="30"/>
          <w:szCs w:val="30"/>
          <w:lang w:val="zh-TW" w:eastAsia="zh-TW"/>
        </w:rPr>
        <w:t>五个模块内容，针对不同参训学员分别设置课表。</w:t>
      </w:r>
      <w:bookmarkEnd w:id="1"/>
      <w:r>
        <w:rPr>
          <w:rFonts w:ascii="仿宋_GB2312" w:eastAsia="仿宋_GB2312" w:hAnsi="仿宋_GB2312" w:cs="仿宋_GB2312"/>
          <w:sz w:val="30"/>
          <w:szCs w:val="30"/>
          <w:lang w:val="zh-TW" w:eastAsia="zh-TW"/>
        </w:rPr>
        <w:t>参训学员须完成</w:t>
      </w:r>
      <w:r w:rsidRPr="000100E7">
        <w:rPr>
          <w:rFonts w:eastAsia="仿宋_GB2312" w:cs="仿宋_GB2312"/>
          <w:sz w:val="30"/>
          <w:szCs w:val="30"/>
        </w:rPr>
        <w:t>32</w:t>
      </w:r>
      <w:r>
        <w:rPr>
          <w:rFonts w:ascii="仿宋_GB2312" w:eastAsia="仿宋_GB2312" w:hAnsi="仿宋_GB2312" w:cs="仿宋_GB2312"/>
          <w:sz w:val="30"/>
          <w:szCs w:val="30"/>
          <w:lang w:val="zh-TW" w:eastAsia="zh-TW"/>
        </w:rPr>
        <w:t>学时（</w:t>
      </w:r>
      <w:r w:rsidRPr="000100E7">
        <w:rPr>
          <w:rFonts w:eastAsia="仿宋_GB2312" w:cs="仿宋_GB2312"/>
          <w:sz w:val="30"/>
          <w:szCs w:val="30"/>
        </w:rPr>
        <w:t>45</w:t>
      </w:r>
      <w:r>
        <w:rPr>
          <w:rFonts w:ascii="仿宋_GB2312" w:eastAsia="仿宋_GB2312" w:hAnsi="仿宋_GB2312" w:cs="仿宋_GB2312"/>
          <w:sz w:val="30"/>
          <w:szCs w:val="30"/>
          <w:lang w:val="zh-TW" w:eastAsia="zh-TW"/>
        </w:rPr>
        <w:t>分钟</w:t>
      </w:r>
      <w:r>
        <w:rPr>
          <w:rFonts w:ascii="仿宋_GB2312" w:eastAsia="仿宋_GB2312" w:hAnsi="仿宋_GB2312" w:cs="仿宋_GB2312"/>
          <w:sz w:val="30"/>
          <w:szCs w:val="30"/>
        </w:rPr>
        <w:t>/</w:t>
      </w:r>
      <w:r>
        <w:rPr>
          <w:rFonts w:ascii="仿宋_GB2312" w:eastAsia="仿宋_GB2312" w:hAnsi="仿宋_GB2312" w:cs="仿宋_GB2312"/>
          <w:sz w:val="30"/>
          <w:szCs w:val="30"/>
          <w:lang w:val="zh-TW" w:eastAsia="zh-TW"/>
        </w:rPr>
        <w:t>学时）的视频课程学习任务。具体课程</w:t>
      </w:r>
      <w:r>
        <w:rPr>
          <w:rFonts w:ascii="仿宋_GB2312" w:eastAsia="仿宋_GB2312" w:hAnsi="仿宋_GB2312" w:cs="仿宋_GB2312" w:hint="eastAsia"/>
          <w:sz w:val="30"/>
          <w:szCs w:val="30"/>
          <w:lang w:val="zh-TW" w:eastAsia="zh-TW"/>
        </w:rPr>
        <w:t>如下：</w:t>
      </w:r>
    </w:p>
    <w:p w:rsidR="009B1343" w:rsidRDefault="009B1343" w:rsidP="009B1343">
      <w:pPr>
        <w:pStyle w:val="A3"/>
        <w:spacing w:line="440" w:lineRule="exact"/>
        <w:jc w:val="center"/>
        <w:rPr>
          <w:rFonts w:ascii="黑体" w:eastAsia="黑体" w:hAnsi="黑体" w:cs="黑体"/>
          <w:sz w:val="30"/>
          <w:szCs w:val="30"/>
        </w:rPr>
      </w:pPr>
      <w:r>
        <w:rPr>
          <w:rFonts w:ascii="黑体" w:eastAsia="黑体" w:hAnsi="黑体" w:cs="黑体"/>
          <w:sz w:val="30"/>
          <w:szCs w:val="30"/>
          <w:lang w:val="zh-TW" w:eastAsia="zh-TW"/>
        </w:rPr>
        <w:t>培训课程列表（中小学、幼儿园教师）</w:t>
      </w:r>
    </w:p>
    <w:tbl>
      <w:tblPr>
        <w:tblStyle w:val="TableNormal"/>
        <w:tblW w:w="836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F81BD"/>
        <w:tblLayout w:type="fixed"/>
        <w:tblLook w:val="04A0" w:firstRow="1" w:lastRow="0" w:firstColumn="1" w:lastColumn="0" w:noHBand="0" w:noVBand="1"/>
      </w:tblPr>
      <w:tblGrid>
        <w:gridCol w:w="1696"/>
        <w:gridCol w:w="2866"/>
        <w:gridCol w:w="967"/>
        <w:gridCol w:w="2835"/>
      </w:tblGrid>
      <w:tr w:rsidR="009B1343" w:rsidRPr="00F46F1A" w:rsidTr="00C17A81">
        <w:trPr>
          <w:trHeight w:val="350"/>
          <w:tblHeader/>
          <w:jc w:val="center"/>
        </w:trPr>
        <w:tc>
          <w:tcPr>
            <w:tcW w:w="16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b/>
                <w:bCs/>
                <w:sz w:val="24"/>
                <w:szCs w:val="24"/>
                <w:lang w:val="zh-TW" w:eastAsia="zh-TW"/>
              </w:rPr>
              <w:t>课程模块</w:t>
            </w: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b/>
                <w:bCs/>
                <w:sz w:val="24"/>
                <w:szCs w:val="24"/>
                <w:lang w:val="zh-TW" w:eastAsia="zh-TW"/>
              </w:rPr>
              <w:t>课程名称</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b/>
                <w:bCs/>
                <w:sz w:val="24"/>
                <w:szCs w:val="24"/>
                <w:lang w:val="zh-TW" w:eastAsia="zh-TW"/>
              </w:rPr>
              <w:t>主讲人</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b/>
                <w:bCs/>
                <w:sz w:val="24"/>
                <w:szCs w:val="24"/>
                <w:lang w:val="zh-TW" w:eastAsia="zh-TW"/>
              </w:rPr>
              <w:t>单位及职务</w:t>
            </w:r>
          </w:p>
        </w:tc>
      </w:tr>
      <w:tr w:rsidR="009B1343" w:rsidRPr="00F46F1A" w:rsidTr="00C17A81">
        <w:tblPrEx>
          <w:shd w:val="clear" w:color="auto" w:fill="CED7E7"/>
        </w:tblPrEx>
        <w:trPr>
          <w:trHeight w:val="863"/>
          <w:jc w:val="center"/>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hAnsi="仿宋" w:cs="仿宋"/>
                <w:sz w:val="24"/>
                <w:szCs w:val="24"/>
              </w:rPr>
            </w:pPr>
            <w:r w:rsidRPr="00F46F1A">
              <w:rPr>
                <w:rFonts w:ascii="仿宋_GB2312" w:eastAsia="仿宋_GB2312" w:hAnsi="仿宋" w:cs="仿宋" w:hint="eastAsia"/>
                <w:sz w:val="24"/>
                <w:szCs w:val="24"/>
                <w:lang w:val="zh-TW" w:eastAsia="zh-TW"/>
              </w:rPr>
              <w:t>了解教育政策</w:t>
            </w:r>
          </w:p>
          <w:p w:rsidR="009B1343" w:rsidRPr="00F46F1A" w:rsidRDefault="009B1343" w:rsidP="00C17A81">
            <w:pPr>
              <w:pStyle w:val="A3"/>
              <w:jc w:val="center"/>
              <w:rPr>
                <w:rFonts w:ascii="仿宋_GB2312" w:eastAsia="仿宋_GB2312"/>
              </w:rPr>
            </w:pPr>
            <w:r w:rsidRPr="00F46F1A">
              <w:rPr>
                <w:rFonts w:ascii="仿宋_GB2312" w:eastAsia="仿宋_GB2312" w:hAnsi="仿宋" w:cs="仿宋" w:hint="eastAsia"/>
                <w:sz w:val="24"/>
                <w:szCs w:val="24"/>
                <w:lang w:val="zh-TW" w:eastAsia="zh-TW"/>
              </w:rPr>
              <w:t>明确任务方向</w:t>
            </w: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认真学习贯彻党的十九大精神，努力办好人民满意的教育</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jc w:val="center"/>
              <w:rPr>
                <w:rFonts w:ascii="仿宋_GB2312" w:eastAsia="仿宋_GB2312"/>
              </w:rPr>
            </w:pPr>
            <w:r w:rsidRPr="00F46F1A">
              <w:rPr>
                <w:rFonts w:ascii="仿宋_GB2312" w:eastAsia="仿宋_GB2312" w:hAnsi="仿宋" w:cs="仿宋" w:hint="eastAsia"/>
                <w:sz w:val="24"/>
                <w:szCs w:val="24"/>
                <w:lang w:val="zh-TW" w:eastAsia="zh-TW"/>
              </w:rPr>
              <w:t>陈宝生</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jc w:val="left"/>
              <w:rPr>
                <w:rFonts w:ascii="仿宋_GB2312" w:eastAsia="仿宋_GB2312"/>
              </w:rPr>
            </w:pPr>
            <w:r w:rsidRPr="00F46F1A">
              <w:rPr>
                <w:rFonts w:ascii="仿宋_GB2312" w:eastAsia="仿宋_GB2312" w:hAnsi="仿宋" w:cs="仿宋" w:hint="eastAsia"/>
                <w:sz w:val="24"/>
                <w:szCs w:val="24"/>
                <w:lang w:val="zh-TW" w:eastAsia="zh-TW"/>
              </w:rPr>
              <w:t>教育部党组书记、部长</w:t>
            </w:r>
          </w:p>
        </w:tc>
      </w:tr>
      <w:tr w:rsidR="009B1343" w:rsidRPr="00F46F1A" w:rsidTr="00C17A81">
        <w:tblPrEx>
          <w:shd w:val="clear" w:color="auto" w:fill="CED7E7"/>
        </w:tblPrEx>
        <w:trPr>
          <w:trHeight w:val="908"/>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学习贯彻党的十九大精神，全面深化新时代教师队伍建设</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jc w:val="center"/>
              <w:rPr>
                <w:rFonts w:ascii="仿宋_GB2312" w:eastAsia="仿宋_GB2312"/>
              </w:rPr>
            </w:pPr>
            <w:r w:rsidRPr="00F46F1A">
              <w:rPr>
                <w:rFonts w:ascii="仿宋_GB2312" w:eastAsia="仿宋_GB2312" w:hAnsi="仿宋" w:cs="仿宋" w:hint="eastAsia"/>
                <w:sz w:val="24"/>
                <w:szCs w:val="24"/>
                <w:lang w:val="zh-TW" w:eastAsia="zh-TW"/>
              </w:rPr>
              <w:t>王定华</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jc w:val="left"/>
              <w:rPr>
                <w:rFonts w:ascii="仿宋_GB2312" w:eastAsia="仿宋_GB2312"/>
              </w:rPr>
            </w:pPr>
            <w:r w:rsidRPr="00F46F1A">
              <w:rPr>
                <w:rFonts w:ascii="仿宋_GB2312" w:eastAsia="仿宋_GB2312" w:hAnsi="仿宋" w:cs="仿宋" w:hint="eastAsia"/>
                <w:sz w:val="24"/>
                <w:szCs w:val="24"/>
                <w:lang w:val="zh-TW" w:eastAsia="zh-TW"/>
              </w:rPr>
              <w:t>教育部教师工作司司长</w:t>
            </w:r>
          </w:p>
        </w:tc>
      </w:tr>
      <w:tr w:rsidR="009B1343" w:rsidRPr="00F46F1A" w:rsidTr="00C17A81">
        <w:tblPrEx>
          <w:shd w:val="clear" w:color="auto" w:fill="CED7E7"/>
        </w:tblPrEx>
        <w:trPr>
          <w:trHeight w:val="64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教育法修订与依法治教的新形势与新任务</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王大泉</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教育部政策法规司副司长</w:t>
            </w:r>
          </w:p>
        </w:tc>
      </w:tr>
      <w:tr w:rsidR="009B1343" w:rsidRPr="00F46F1A" w:rsidTr="00C17A81">
        <w:tblPrEx>
          <w:shd w:val="clear" w:color="auto" w:fill="CED7E7"/>
        </w:tblPrEx>
        <w:trPr>
          <w:trHeight w:val="681"/>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学生相关法律法规及教学建议</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马雷军</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中国教育科学研究院教育法治与教育标准研究所副所长</w:t>
            </w:r>
          </w:p>
        </w:tc>
      </w:tr>
      <w:tr w:rsidR="009B1343" w:rsidRPr="00F46F1A" w:rsidTr="00C17A81">
        <w:tblPrEx>
          <w:shd w:val="clear" w:color="auto" w:fill="CED7E7"/>
        </w:tblPrEx>
        <w:trPr>
          <w:trHeight w:val="35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依法治校的要求与实施</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张维平</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沈阳师范大学教授</w:t>
            </w:r>
          </w:p>
        </w:tc>
      </w:tr>
      <w:tr w:rsidR="009B1343" w:rsidRPr="00F46F1A" w:rsidTr="00C17A81">
        <w:tblPrEx>
          <w:shd w:val="clear" w:color="auto" w:fill="CED7E7"/>
        </w:tblPrEx>
        <w:trPr>
          <w:trHeight w:val="35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《未成年人保护法》解读</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石连海</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国家教育行政学院副教授</w:t>
            </w:r>
          </w:p>
        </w:tc>
      </w:tr>
      <w:tr w:rsidR="009B1343" w:rsidRPr="00F46F1A" w:rsidTr="00C17A81">
        <w:tblPrEx>
          <w:shd w:val="clear" w:color="auto" w:fill="CED7E7"/>
        </w:tblPrEx>
        <w:trPr>
          <w:trHeight w:val="668"/>
          <w:jc w:val="center"/>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rPr>
                <w:rFonts w:ascii="仿宋_GB2312" w:eastAsia="仿宋_GB2312" w:hAnsi="仿宋" w:cs="仿宋"/>
                <w:sz w:val="24"/>
                <w:szCs w:val="24"/>
              </w:rPr>
            </w:pPr>
            <w:r w:rsidRPr="00F46F1A">
              <w:rPr>
                <w:rFonts w:ascii="仿宋_GB2312" w:eastAsia="仿宋_GB2312" w:hAnsi="仿宋" w:cs="仿宋" w:hint="eastAsia"/>
                <w:sz w:val="24"/>
                <w:szCs w:val="24"/>
                <w:lang w:val="zh-TW" w:eastAsia="zh-TW"/>
              </w:rPr>
              <w:t>遵守职业规范</w:t>
            </w:r>
          </w:p>
          <w:p w:rsidR="009B1343" w:rsidRPr="00F46F1A" w:rsidRDefault="009B1343" w:rsidP="00C17A81">
            <w:pPr>
              <w:pStyle w:val="A3"/>
              <w:widowControl/>
              <w:rPr>
                <w:rFonts w:ascii="仿宋_GB2312" w:eastAsia="仿宋_GB2312"/>
              </w:rPr>
            </w:pPr>
            <w:r w:rsidRPr="00F46F1A">
              <w:rPr>
                <w:rFonts w:ascii="仿宋_GB2312" w:eastAsia="仿宋_GB2312" w:hAnsi="仿宋" w:cs="仿宋" w:hint="eastAsia"/>
                <w:sz w:val="24"/>
                <w:szCs w:val="24"/>
                <w:lang w:val="zh-TW" w:eastAsia="zh-TW"/>
              </w:rPr>
              <w:t>约束职业行为</w:t>
            </w: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中小学教师的职业行为规范</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姚金菊</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北京外国语大学法学院副教授</w:t>
            </w:r>
          </w:p>
        </w:tc>
      </w:tr>
      <w:tr w:rsidR="009B1343" w:rsidRPr="00F46F1A" w:rsidTr="00C17A81">
        <w:tblPrEx>
          <w:shd w:val="clear" w:color="auto" w:fill="CED7E7"/>
        </w:tblPrEx>
        <w:trPr>
          <w:trHeight w:val="538"/>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坚守师德规范，塑造魅力教师</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陈爱</w:t>
            </w:r>
            <w:r w:rsidRPr="00F46F1A">
              <w:rPr>
                <w:rFonts w:ascii="微软雅黑" w:eastAsia="微软雅黑" w:hAnsi="微软雅黑" w:cs="微软雅黑" w:hint="eastAsia"/>
                <w:sz w:val="24"/>
                <w:szCs w:val="24"/>
                <w:lang w:val="zh-TW" w:eastAsia="zh-TW"/>
              </w:rPr>
              <w:t>苾</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北京教育学院教授</w:t>
            </w:r>
          </w:p>
        </w:tc>
      </w:tr>
      <w:tr w:rsidR="009B1343" w:rsidRPr="00F46F1A" w:rsidTr="00C17A81">
        <w:tblPrEx>
          <w:shd w:val="clear" w:color="auto" w:fill="CED7E7"/>
        </w:tblPrEx>
        <w:trPr>
          <w:trHeight w:val="464"/>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认同基础上的师德建构</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舒</w:t>
            </w:r>
            <w:r w:rsidRPr="00F46F1A">
              <w:rPr>
                <w:rFonts w:ascii="仿宋_GB2312" w:eastAsia="仿宋_GB2312" w:hAnsi="仿宋" w:cs="仿宋" w:hint="eastAsia"/>
                <w:sz w:val="24"/>
                <w:szCs w:val="24"/>
              </w:rPr>
              <w:t xml:space="preserve">  </w:t>
            </w:r>
            <w:r w:rsidRPr="00F46F1A">
              <w:rPr>
                <w:rFonts w:ascii="仿宋_GB2312" w:eastAsia="仿宋_GB2312" w:hAnsi="仿宋" w:cs="仿宋" w:hint="eastAsia"/>
                <w:sz w:val="24"/>
                <w:szCs w:val="24"/>
                <w:lang w:val="zh-TW" w:eastAsia="zh-TW"/>
              </w:rPr>
              <w:t>荣</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西安文理学院政治学院副教授</w:t>
            </w:r>
          </w:p>
        </w:tc>
      </w:tr>
      <w:tr w:rsidR="009B1343" w:rsidRPr="00F46F1A" w:rsidTr="00C17A81">
        <w:tblPrEx>
          <w:shd w:val="clear" w:color="auto" w:fill="CED7E7"/>
        </w:tblPrEx>
        <w:trPr>
          <w:trHeight w:val="69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爱、责任与教学艺术</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王毓</w:t>
            </w:r>
            <w:r w:rsidRPr="00F46F1A">
              <w:rPr>
                <w:rFonts w:ascii="微软雅黑" w:eastAsia="微软雅黑" w:hAnsi="微软雅黑" w:cs="微软雅黑" w:hint="eastAsia"/>
                <w:sz w:val="24"/>
                <w:szCs w:val="24"/>
                <w:lang w:val="zh-TW" w:eastAsia="zh-TW"/>
              </w:rPr>
              <w:t>珣</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天津市教育科学研究院科研处处长、研究</w:t>
            </w:r>
          </w:p>
        </w:tc>
      </w:tr>
      <w:tr w:rsidR="009B1343" w:rsidRPr="00F46F1A" w:rsidTr="00C17A81">
        <w:tblPrEx>
          <w:shd w:val="clear" w:color="auto" w:fill="CED7E7"/>
        </w:tblPrEx>
        <w:trPr>
          <w:trHeight w:val="35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德性教师知与行</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肖北方</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北京教育学院教授</w:t>
            </w:r>
          </w:p>
        </w:tc>
      </w:tr>
      <w:tr w:rsidR="009B1343" w:rsidRPr="00F46F1A" w:rsidTr="00C17A81">
        <w:tblPrEx>
          <w:shd w:val="clear" w:color="auto" w:fill="CED7E7"/>
        </w:tblPrEx>
        <w:trPr>
          <w:trHeight w:val="1080"/>
          <w:jc w:val="center"/>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r w:rsidRPr="00F46F1A">
              <w:rPr>
                <w:rFonts w:ascii="仿宋_GB2312" w:eastAsia="仿宋_GB2312" w:hAnsi="仿宋" w:cs="仿宋" w:hint="eastAsia"/>
                <w:sz w:val="24"/>
                <w:szCs w:val="24"/>
                <w:lang w:val="zh-TW" w:eastAsia="zh-TW"/>
              </w:rPr>
              <w:t>步入师德艺境 体验教师幸福</w:t>
            </w: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hAnsi="仿宋" w:cs="仿宋"/>
                <w:sz w:val="24"/>
                <w:szCs w:val="24"/>
              </w:rPr>
            </w:pPr>
            <w:r w:rsidRPr="00F46F1A">
              <w:rPr>
                <w:rFonts w:ascii="仿宋_GB2312" w:eastAsia="仿宋_GB2312" w:hAnsi="仿宋" w:cs="仿宋" w:hint="eastAsia"/>
                <w:sz w:val="24"/>
                <w:szCs w:val="24"/>
                <w:lang w:val="zh-TW" w:eastAsia="zh-TW"/>
              </w:rPr>
              <w:t>步入师德艺境 体验教师幸福</w:t>
            </w:r>
          </w:p>
          <w:p w:rsidR="009B1343" w:rsidRPr="00F46F1A" w:rsidRDefault="009B1343" w:rsidP="00C17A81">
            <w:pPr>
              <w:pStyle w:val="A3"/>
              <w:widowControl/>
              <w:jc w:val="center"/>
              <w:rPr>
                <w:rFonts w:ascii="仿宋_GB2312" w:eastAsia="仿宋_GB2312" w:hAnsi="仿宋" w:cs="仿宋"/>
                <w:sz w:val="24"/>
                <w:szCs w:val="24"/>
              </w:rPr>
            </w:pPr>
          </w:p>
          <w:p w:rsidR="009B1343" w:rsidRPr="00F46F1A" w:rsidRDefault="009B1343" w:rsidP="00C17A81">
            <w:pPr>
              <w:pStyle w:val="A3"/>
              <w:widowControl/>
              <w:jc w:val="center"/>
              <w:rPr>
                <w:rFonts w:ascii="仿宋_GB2312" w:eastAsia="仿宋_GB2312"/>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lastRenderedPageBreak/>
              <w:t>教育大计 教师为本</w:t>
            </w:r>
            <w:r w:rsidRPr="00F46F1A">
              <w:rPr>
                <w:rFonts w:ascii="仿宋_GB2312" w:eastAsia="仿宋_GB2312" w:hAnsi="仿宋" w:cs="仿宋" w:hint="eastAsia"/>
                <w:sz w:val="24"/>
                <w:szCs w:val="24"/>
              </w:rPr>
              <w:t>——</w:t>
            </w:r>
            <w:r w:rsidRPr="00F46F1A">
              <w:rPr>
                <w:rFonts w:ascii="仿宋_GB2312" w:eastAsia="仿宋_GB2312" w:hAnsi="仿宋" w:cs="仿宋" w:hint="eastAsia"/>
                <w:sz w:val="24"/>
                <w:szCs w:val="24"/>
                <w:lang w:val="zh-TW" w:eastAsia="zh-TW"/>
              </w:rPr>
              <w:t>做一位好老师</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李明阳</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中共安徽省委教育工委委员</w:t>
            </w:r>
          </w:p>
        </w:tc>
      </w:tr>
      <w:tr w:rsidR="009B1343" w:rsidRPr="00F46F1A" w:rsidTr="00C17A81">
        <w:tblPrEx>
          <w:shd w:val="clear" w:color="auto" w:fill="CED7E7"/>
        </w:tblPrEx>
        <w:trPr>
          <w:trHeight w:val="474"/>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时代的期望与教师的担当</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骆承烈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山东省曲阜师范大学孔子文化学院副院长、教授</w:t>
            </w:r>
          </w:p>
        </w:tc>
      </w:tr>
      <w:tr w:rsidR="009B1343" w:rsidRPr="00F46F1A" w:rsidTr="00C17A81">
        <w:tblPrEx>
          <w:shd w:val="clear" w:color="auto" w:fill="CED7E7"/>
        </w:tblPrEx>
        <w:trPr>
          <w:trHeight w:val="543"/>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高尚师德：从职业状态走向专业境界的修炼</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李源田</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重庆市教育委员会师范教育处处长</w:t>
            </w:r>
          </w:p>
        </w:tc>
      </w:tr>
      <w:tr w:rsidR="009B1343" w:rsidRPr="00F46F1A" w:rsidTr="00C17A81">
        <w:tblPrEx>
          <w:shd w:val="clear" w:color="auto" w:fill="CED7E7"/>
        </w:tblPrEx>
        <w:trPr>
          <w:trHeight w:val="596"/>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步入师德艺境 体验职场幸福</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hAnsi="仿宋" w:cs="仿宋"/>
                <w:sz w:val="24"/>
                <w:szCs w:val="24"/>
              </w:rPr>
            </w:pPr>
            <w:r w:rsidRPr="00F46F1A">
              <w:rPr>
                <w:rFonts w:ascii="仿宋_GB2312" w:eastAsia="仿宋_GB2312" w:hAnsi="仿宋" w:cs="仿宋" w:hint="eastAsia"/>
                <w:sz w:val="24"/>
                <w:szCs w:val="24"/>
                <w:lang w:val="zh-TW" w:eastAsia="zh-TW"/>
              </w:rPr>
              <w:t>刘惊铎</w:t>
            </w:r>
          </w:p>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姚亚萍</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国家开放大学教授</w:t>
            </w:r>
          </w:p>
        </w:tc>
      </w:tr>
      <w:tr w:rsidR="009B1343" w:rsidRPr="00F46F1A" w:rsidTr="00C17A81">
        <w:tblPrEx>
          <w:shd w:val="clear" w:color="auto" w:fill="CED7E7"/>
        </w:tblPrEx>
        <w:trPr>
          <w:trHeight w:val="792"/>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做一个配享幸福的教育家</w:t>
            </w:r>
            <w:r w:rsidRPr="00F46F1A">
              <w:rPr>
                <w:rFonts w:ascii="仿宋_GB2312" w:eastAsia="仿宋_GB2312" w:hAnsi="仿宋" w:cs="仿宋" w:hint="eastAsia"/>
                <w:sz w:val="24"/>
                <w:szCs w:val="24"/>
              </w:rPr>
              <w:t>——</w:t>
            </w:r>
            <w:r w:rsidRPr="00F46F1A">
              <w:rPr>
                <w:rFonts w:ascii="仿宋_GB2312" w:eastAsia="仿宋_GB2312" w:hAnsi="仿宋" w:cs="仿宋" w:hint="eastAsia"/>
                <w:sz w:val="24"/>
                <w:szCs w:val="24"/>
                <w:lang w:val="zh-TW" w:eastAsia="zh-TW"/>
              </w:rPr>
              <w:t>公正与仁慈：教师伦理的核心</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檀传宝</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北京师范大学公民与道德教育研究中心主任</w:t>
            </w:r>
          </w:p>
        </w:tc>
      </w:tr>
      <w:tr w:rsidR="009B1343" w:rsidRPr="00F46F1A" w:rsidTr="00C17A81">
        <w:tblPrEx>
          <w:shd w:val="clear" w:color="auto" w:fill="CED7E7"/>
        </w:tblPrEx>
        <w:trPr>
          <w:trHeight w:val="68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师德是教育的根</w:t>
            </w:r>
            <w:r w:rsidRPr="00F46F1A">
              <w:rPr>
                <w:rFonts w:ascii="仿宋_GB2312" w:eastAsia="仿宋_GB2312" w:hAnsi="仿宋" w:cs="仿宋" w:hint="eastAsia"/>
                <w:sz w:val="24"/>
                <w:szCs w:val="24"/>
              </w:rPr>
              <w:t>——</w:t>
            </w:r>
            <w:r w:rsidRPr="00F46F1A">
              <w:rPr>
                <w:rFonts w:ascii="仿宋_GB2312" w:eastAsia="仿宋_GB2312" w:hAnsi="仿宋" w:cs="仿宋" w:hint="eastAsia"/>
                <w:sz w:val="24"/>
                <w:szCs w:val="24"/>
                <w:lang w:val="zh-TW" w:eastAsia="zh-TW"/>
              </w:rPr>
              <w:t>教师职业道德的新境界：奉献、智慧、发展（一）</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张</w:t>
            </w:r>
            <w:r w:rsidRPr="00F46F1A">
              <w:rPr>
                <w:rFonts w:ascii="仿宋_GB2312" w:eastAsia="仿宋_GB2312" w:hAnsi="仿宋" w:cs="仿宋" w:hint="eastAsia"/>
                <w:sz w:val="24"/>
                <w:szCs w:val="24"/>
              </w:rPr>
              <w:t xml:space="preserve">  </w:t>
            </w:r>
            <w:r w:rsidRPr="00F46F1A">
              <w:rPr>
                <w:rFonts w:ascii="仿宋_GB2312" w:eastAsia="仿宋_GB2312" w:hAnsi="仿宋" w:cs="仿宋" w:hint="eastAsia"/>
                <w:sz w:val="24"/>
                <w:szCs w:val="24"/>
                <w:lang w:val="zh-TW" w:eastAsia="zh-TW"/>
              </w:rPr>
              <w:t>红</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北京教育学院德育研究中心主任</w:t>
            </w:r>
          </w:p>
        </w:tc>
      </w:tr>
      <w:tr w:rsidR="009B1343" w:rsidRPr="00F46F1A" w:rsidTr="00C17A81">
        <w:tblPrEx>
          <w:shd w:val="clear" w:color="auto" w:fill="CED7E7"/>
        </w:tblPrEx>
        <w:trPr>
          <w:trHeight w:val="1007"/>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优美师德的呼唤</w:t>
            </w:r>
            <w:r w:rsidRPr="00F46F1A">
              <w:rPr>
                <w:rFonts w:ascii="仿宋_GB2312" w:eastAsia="仿宋_GB2312" w:hAnsi="仿宋" w:cs="仿宋" w:hint="eastAsia"/>
                <w:sz w:val="24"/>
                <w:szCs w:val="24"/>
              </w:rPr>
              <w:t>——</w:t>
            </w:r>
            <w:r w:rsidRPr="00F46F1A">
              <w:rPr>
                <w:rFonts w:ascii="仿宋_GB2312" w:eastAsia="仿宋_GB2312" w:hAnsi="仿宋" w:cs="仿宋" w:hint="eastAsia"/>
                <w:sz w:val="24"/>
                <w:szCs w:val="24"/>
                <w:lang w:val="zh-TW" w:eastAsia="zh-TW"/>
              </w:rPr>
              <w:t>教师职业道德的新境界：奉献、智慧、发展（二）</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张</w:t>
            </w:r>
            <w:r w:rsidRPr="00F46F1A">
              <w:rPr>
                <w:rFonts w:ascii="仿宋_GB2312" w:eastAsia="仿宋_GB2312" w:hAnsi="仿宋" w:cs="仿宋" w:hint="eastAsia"/>
                <w:sz w:val="24"/>
                <w:szCs w:val="24"/>
              </w:rPr>
              <w:t xml:space="preserve">  </w:t>
            </w:r>
            <w:r w:rsidRPr="00F46F1A">
              <w:rPr>
                <w:rFonts w:ascii="仿宋_GB2312" w:eastAsia="仿宋_GB2312" w:hAnsi="仿宋" w:cs="仿宋" w:hint="eastAsia"/>
                <w:sz w:val="24"/>
                <w:szCs w:val="24"/>
                <w:lang w:val="zh-TW" w:eastAsia="zh-TW"/>
              </w:rPr>
              <w:t>红</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北京教育学院德育研究中心主任</w:t>
            </w:r>
          </w:p>
        </w:tc>
      </w:tr>
      <w:tr w:rsidR="009B1343" w:rsidRPr="00F46F1A" w:rsidTr="00C17A81">
        <w:tblPrEx>
          <w:shd w:val="clear" w:color="auto" w:fill="CED7E7"/>
        </w:tblPrEx>
        <w:trPr>
          <w:trHeight w:val="1095"/>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hAnsi="仿宋" w:cs="仿宋"/>
                <w:sz w:val="24"/>
                <w:szCs w:val="24"/>
              </w:rPr>
            </w:pPr>
            <w:r w:rsidRPr="00F46F1A">
              <w:rPr>
                <w:rFonts w:ascii="仿宋_GB2312" w:eastAsia="仿宋_GB2312" w:hAnsi="仿宋" w:cs="仿宋" w:hint="eastAsia"/>
                <w:sz w:val="24"/>
                <w:szCs w:val="24"/>
                <w:lang w:val="zh-TW" w:eastAsia="zh-TW"/>
              </w:rPr>
              <w:t>教师的专业伦理精神</w:t>
            </w:r>
          </w:p>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rPr>
              <w:t>——</w:t>
            </w:r>
            <w:r w:rsidRPr="00F46F1A">
              <w:rPr>
                <w:rFonts w:ascii="仿宋_GB2312" w:eastAsia="仿宋_GB2312" w:hAnsi="仿宋" w:cs="仿宋" w:hint="eastAsia"/>
                <w:sz w:val="24"/>
                <w:szCs w:val="24"/>
                <w:lang w:val="zh-TW" w:eastAsia="zh-TW"/>
              </w:rPr>
              <w:t>教师职业道德的新境界</w:t>
            </w:r>
            <w:r w:rsidRPr="00F46F1A">
              <w:rPr>
                <w:rFonts w:ascii="仿宋_GB2312" w:eastAsia="仿宋_GB2312" w:hAnsi="仿宋" w:cs="仿宋" w:hint="eastAsia"/>
                <w:sz w:val="24"/>
                <w:szCs w:val="24"/>
              </w:rPr>
              <w:t>:</w:t>
            </w:r>
            <w:r w:rsidRPr="00F46F1A">
              <w:rPr>
                <w:rFonts w:ascii="仿宋_GB2312" w:eastAsia="仿宋_GB2312" w:hAnsi="仿宋" w:cs="仿宋" w:hint="eastAsia"/>
                <w:sz w:val="24"/>
                <w:szCs w:val="24"/>
                <w:lang w:val="zh-TW" w:eastAsia="zh-TW"/>
              </w:rPr>
              <w:t>奉献、智慧、发展（三）</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张</w:t>
            </w:r>
            <w:r w:rsidRPr="00F46F1A">
              <w:rPr>
                <w:rFonts w:ascii="仿宋_GB2312" w:eastAsia="仿宋_GB2312" w:hAnsi="仿宋" w:cs="仿宋" w:hint="eastAsia"/>
                <w:sz w:val="24"/>
                <w:szCs w:val="24"/>
              </w:rPr>
              <w:t xml:space="preserve">  </w:t>
            </w:r>
            <w:r w:rsidRPr="00F46F1A">
              <w:rPr>
                <w:rFonts w:ascii="仿宋_GB2312" w:eastAsia="仿宋_GB2312" w:hAnsi="仿宋" w:cs="仿宋" w:hint="eastAsia"/>
                <w:sz w:val="24"/>
                <w:szCs w:val="24"/>
                <w:lang w:val="zh-TW" w:eastAsia="zh-TW"/>
              </w:rPr>
              <w:t>红</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北京教育学院德育研究中心主任</w:t>
            </w:r>
          </w:p>
        </w:tc>
      </w:tr>
      <w:tr w:rsidR="009B1343" w:rsidRPr="00F46F1A" w:rsidTr="00C17A81">
        <w:tblPrEx>
          <w:shd w:val="clear" w:color="auto" w:fill="CED7E7"/>
        </w:tblPrEx>
        <w:trPr>
          <w:trHeight w:val="676"/>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从敬业到精业</w:t>
            </w:r>
            <w:r w:rsidRPr="00F46F1A">
              <w:rPr>
                <w:rFonts w:ascii="仿宋_GB2312" w:eastAsia="仿宋_GB2312" w:hAnsi="仿宋" w:cs="仿宋" w:hint="eastAsia"/>
                <w:sz w:val="24"/>
                <w:szCs w:val="24"/>
              </w:rPr>
              <w:t>——</w:t>
            </w:r>
            <w:r w:rsidRPr="00F46F1A">
              <w:rPr>
                <w:rFonts w:ascii="仿宋_GB2312" w:eastAsia="仿宋_GB2312" w:hAnsi="仿宋" w:cs="仿宋" w:hint="eastAsia"/>
                <w:sz w:val="24"/>
                <w:szCs w:val="24"/>
                <w:lang w:val="zh-TW" w:eastAsia="zh-TW"/>
              </w:rPr>
              <w:t>教师职业道德的新境界</w:t>
            </w:r>
            <w:r w:rsidRPr="00F46F1A">
              <w:rPr>
                <w:rFonts w:ascii="仿宋_GB2312" w:eastAsia="仿宋_GB2312" w:hAnsi="仿宋" w:cs="仿宋" w:hint="eastAsia"/>
                <w:sz w:val="24"/>
                <w:szCs w:val="24"/>
              </w:rPr>
              <w:t>:</w:t>
            </w:r>
            <w:r w:rsidRPr="00F46F1A">
              <w:rPr>
                <w:rFonts w:ascii="仿宋_GB2312" w:eastAsia="仿宋_GB2312" w:hAnsi="仿宋" w:cs="仿宋" w:hint="eastAsia"/>
                <w:sz w:val="24"/>
                <w:szCs w:val="24"/>
                <w:lang w:val="zh-TW" w:eastAsia="zh-TW"/>
              </w:rPr>
              <w:t>奉献、智慧、发展（四）</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张</w:t>
            </w:r>
            <w:r w:rsidRPr="00F46F1A">
              <w:rPr>
                <w:rFonts w:ascii="仿宋_GB2312" w:eastAsia="仿宋_GB2312" w:hAnsi="仿宋" w:cs="仿宋" w:hint="eastAsia"/>
                <w:sz w:val="24"/>
                <w:szCs w:val="24"/>
              </w:rPr>
              <w:t xml:space="preserve">  </w:t>
            </w:r>
            <w:r w:rsidRPr="00F46F1A">
              <w:rPr>
                <w:rFonts w:ascii="仿宋_GB2312" w:eastAsia="仿宋_GB2312" w:hAnsi="仿宋" w:cs="仿宋" w:hint="eastAsia"/>
                <w:sz w:val="24"/>
                <w:szCs w:val="24"/>
                <w:lang w:val="zh-TW" w:eastAsia="zh-TW"/>
              </w:rPr>
              <w:t>红</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北京教育学院德育研究中心主任</w:t>
            </w:r>
          </w:p>
        </w:tc>
      </w:tr>
      <w:tr w:rsidR="009B1343" w:rsidRPr="00F46F1A" w:rsidTr="00C17A81">
        <w:tblPrEx>
          <w:shd w:val="clear" w:color="auto" w:fill="CED7E7"/>
        </w:tblPrEx>
        <w:trPr>
          <w:trHeight w:val="99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教师的公正</w:t>
            </w:r>
            <w:r w:rsidRPr="00F46F1A">
              <w:rPr>
                <w:rFonts w:ascii="仿宋_GB2312" w:eastAsia="仿宋_GB2312" w:hAnsi="仿宋" w:cs="仿宋" w:hint="eastAsia"/>
                <w:sz w:val="24"/>
                <w:szCs w:val="24"/>
              </w:rPr>
              <w:t>——</w:t>
            </w:r>
            <w:r w:rsidRPr="00F46F1A">
              <w:rPr>
                <w:rFonts w:ascii="仿宋_GB2312" w:eastAsia="仿宋_GB2312" w:hAnsi="仿宋" w:cs="仿宋" w:hint="eastAsia"/>
                <w:sz w:val="24"/>
                <w:szCs w:val="24"/>
                <w:lang w:val="zh-TW" w:eastAsia="zh-TW"/>
              </w:rPr>
              <w:t>教师职业道德的新境界：奉献、智慧、发展（五）</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张</w:t>
            </w:r>
            <w:r w:rsidRPr="00F46F1A">
              <w:rPr>
                <w:rFonts w:ascii="仿宋_GB2312" w:eastAsia="仿宋_GB2312" w:hAnsi="仿宋" w:cs="仿宋" w:hint="eastAsia"/>
                <w:sz w:val="24"/>
                <w:szCs w:val="24"/>
              </w:rPr>
              <w:t xml:space="preserve">  </w:t>
            </w:r>
            <w:r w:rsidRPr="00F46F1A">
              <w:rPr>
                <w:rFonts w:ascii="仿宋_GB2312" w:eastAsia="仿宋_GB2312" w:hAnsi="仿宋" w:cs="仿宋" w:hint="eastAsia"/>
                <w:sz w:val="24"/>
                <w:szCs w:val="24"/>
                <w:lang w:val="zh-TW" w:eastAsia="zh-TW"/>
              </w:rPr>
              <w:t>红</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北京教育学院德育研究中心主任</w:t>
            </w:r>
          </w:p>
        </w:tc>
      </w:tr>
      <w:tr w:rsidR="009B1343" w:rsidRPr="00F46F1A" w:rsidTr="00C17A81">
        <w:tblPrEx>
          <w:shd w:val="clear" w:color="auto" w:fill="CED7E7"/>
        </w:tblPrEx>
        <w:trPr>
          <w:trHeight w:val="137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教育爱是一种行为能力（上）</w:t>
            </w:r>
            <w:r w:rsidRPr="00F46F1A">
              <w:rPr>
                <w:rFonts w:ascii="仿宋_GB2312" w:eastAsia="仿宋_GB2312" w:hAnsi="仿宋" w:cs="仿宋" w:hint="eastAsia"/>
                <w:sz w:val="24"/>
                <w:szCs w:val="24"/>
              </w:rPr>
              <w:t>——</w:t>
            </w:r>
            <w:r w:rsidRPr="00F46F1A">
              <w:rPr>
                <w:rFonts w:ascii="仿宋_GB2312" w:eastAsia="仿宋_GB2312" w:hAnsi="仿宋" w:cs="仿宋" w:hint="eastAsia"/>
                <w:sz w:val="24"/>
                <w:szCs w:val="24"/>
                <w:lang w:val="zh-TW" w:eastAsia="zh-TW"/>
              </w:rPr>
              <w:t>教师职业道德的新境界：奉献、智慧、发展（六）</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张</w:t>
            </w:r>
            <w:r w:rsidRPr="00F46F1A">
              <w:rPr>
                <w:rFonts w:ascii="仿宋_GB2312" w:eastAsia="仿宋_GB2312" w:hAnsi="仿宋" w:cs="仿宋" w:hint="eastAsia"/>
                <w:sz w:val="24"/>
                <w:szCs w:val="24"/>
              </w:rPr>
              <w:t xml:space="preserve">  </w:t>
            </w:r>
            <w:r w:rsidRPr="00F46F1A">
              <w:rPr>
                <w:rFonts w:ascii="仿宋_GB2312" w:eastAsia="仿宋_GB2312" w:hAnsi="仿宋" w:cs="仿宋" w:hint="eastAsia"/>
                <w:sz w:val="24"/>
                <w:szCs w:val="24"/>
                <w:lang w:val="zh-TW" w:eastAsia="zh-TW"/>
              </w:rPr>
              <w:t>红</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北京教育学院德育研究中心主任</w:t>
            </w:r>
          </w:p>
        </w:tc>
      </w:tr>
      <w:tr w:rsidR="009B1343" w:rsidRPr="00F46F1A" w:rsidTr="00C17A81">
        <w:tblPrEx>
          <w:shd w:val="clear" w:color="auto" w:fill="CED7E7"/>
        </w:tblPrEx>
        <w:trPr>
          <w:trHeight w:val="137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教育爱是一种行为能力（下）</w:t>
            </w:r>
            <w:r w:rsidRPr="00F46F1A">
              <w:rPr>
                <w:rFonts w:ascii="仿宋_GB2312" w:eastAsia="仿宋_GB2312" w:hAnsi="仿宋" w:cs="仿宋" w:hint="eastAsia"/>
                <w:sz w:val="24"/>
                <w:szCs w:val="24"/>
              </w:rPr>
              <w:t>——</w:t>
            </w:r>
            <w:r w:rsidRPr="00F46F1A">
              <w:rPr>
                <w:rFonts w:ascii="仿宋_GB2312" w:eastAsia="仿宋_GB2312" w:hAnsi="仿宋" w:cs="仿宋" w:hint="eastAsia"/>
                <w:sz w:val="24"/>
                <w:szCs w:val="24"/>
                <w:lang w:val="zh-TW" w:eastAsia="zh-TW"/>
              </w:rPr>
              <w:t>教师职业道德的新境界：奉献、智慧、发展（七）</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张</w:t>
            </w:r>
            <w:r w:rsidRPr="00F46F1A">
              <w:rPr>
                <w:rFonts w:ascii="仿宋_GB2312" w:eastAsia="仿宋_GB2312" w:hAnsi="仿宋" w:cs="仿宋" w:hint="eastAsia"/>
                <w:sz w:val="24"/>
                <w:szCs w:val="24"/>
              </w:rPr>
              <w:t xml:space="preserve">  </w:t>
            </w:r>
            <w:r w:rsidRPr="00F46F1A">
              <w:rPr>
                <w:rFonts w:ascii="仿宋_GB2312" w:eastAsia="仿宋_GB2312" w:hAnsi="仿宋" w:cs="仿宋" w:hint="eastAsia"/>
                <w:sz w:val="24"/>
                <w:szCs w:val="24"/>
                <w:lang w:val="zh-TW" w:eastAsia="zh-TW"/>
              </w:rPr>
              <w:t>红</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北京教育学院德育研究中心主任</w:t>
            </w:r>
          </w:p>
        </w:tc>
      </w:tr>
      <w:tr w:rsidR="009B1343" w:rsidRPr="00F46F1A" w:rsidTr="00C17A81">
        <w:tblPrEx>
          <w:shd w:val="clear" w:color="auto" w:fill="CED7E7"/>
        </w:tblPrEx>
        <w:trPr>
          <w:trHeight w:val="535"/>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教书育人 恪守义务</w:t>
            </w:r>
            <w:r w:rsidRPr="00F46F1A">
              <w:rPr>
                <w:rFonts w:ascii="仿宋_GB2312" w:eastAsia="仿宋_GB2312" w:hAnsi="仿宋" w:cs="仿宋" w:hint="eastAsia"/>
                <w:sz w:val="24"/>
                <w:szCs w:val="24"/>
              </w:rPr>
              <w:t>——</w:t>
            </w:r>
            <w:r w:rsidRPr="00F46F1A">
              <w:rPr>
                <w:rFonts w:ascii="仿宋_GB2312" w:eastAsia="仿宋_GB2312" w:hAnsi="仿宋" w:cs="仿宋" w:hint="eastAsia"/>
                <w:sz w:val="24"/>
                <w:szCs w:val="24"/>
                <w:lang w:val="zh-TW" w:eastAsia="zh-TW"/>
              </w:rPr>
              <w:t>教师职业道德的新境界：奉献、智慧、发展（八）</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张</w:t>
            </w:r>
            <w:r w:rsidRPr="00F46F1A">
              <w:rPr>
                <w:rFonts w:ascii="仿宋_GB2312" w:eastAsia="仿宋_GB2312" w:hAnsi="仿宋" w:cs="仿宋" w:hint="eastAsia"/>
                <w:sz w:val="24"/>
                <w:szCs w:val="24"/>
              </w:rPr>
              <w:t xml:space="preserve">  </w:t>
            </w:r>
            <w:r w:rsidRPr="00F46F1A">
              <w:rPr>
                <w:rFonts w:ascii="仿宋_GB2312" w:eastAsia="仿宋_GB2312" w:hAnsi="仿宋" w:cs="仿宋" w:hint="eastAsia"/>
                <w:sz w:val="24"/>
                <w:szCs w:val="24"/>
                <w:lang w:val="zh-TW" w:eastAsia="zh-TW"/>
              </w:rPr>
              <w:t>红</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北京教育学院德育研究中心主任</w:t>
            </w:r>
          </w:p>
        </w:tc>
      </w:tr>
      <w:tr w:rsidR="009B1343" w:rsidRPr="00F46F1A" w:rsidTr="00C17A81">
        <w:tblPrEx>
          <w:shd w:val="clear" w:color="auto" w:fill="CED7E7"/>
        </w:tblPrEx>
        <w:trPr>
          <w:trHeight w:val="1146"/>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教师和学生共同成长</w:t>
            </w:r>
            <w:r w:rsidRPr="00F46F1A">
              <w:rPr>
                <w:rFonts w:ascii="仿宋_GB2312" w:eastAsia="仿宋_GB2312" w:hAnsi="仿宋" w:cs="仿宋" w:hint="eastAsia"/>
                <w:sz w:val="24"/>
                <w:szCs w:val="24"/>
                <w:lang w:val="zh-TW" w:eastAsia="zh-TW"/>
              </w:rPr>
              <w:br/>
            </w:r>
            <w:r w:rsidRPr="00F46F1A">
              <w:rPr>
                <w:rFonts w:ascii="仿宋_GB2312" w:eastAsia="仿宋_GB2312" w:hAnsi="仿宋" w:cs="仿宋" w:hint="eastAsia"/>
                <w:sz w:val="24"/>
                <w:szCs w:val="24"/>
              </w:rPr>
              <w:t>——</w:t>
            </w:r>
            <w:r w:rsidRPr="00F46F1A">
              <w:rPr>
                <w:rFonts w:ascii="仿宋_GB2312" w:eastAsia="仿宋_GB2312" w:hAnsi="仿宋" w:cs="仿宋" w:hint="eastAsia"/>
                <w:sz w:val="24"/>
                <w:szCs w:val="24"/>
                <w:lang w:val="zh-TW" w:eastAsia="zh-TW"/>
              </w:rPr>
              <w:t>教师职业道德的新境界：奉献、智慧、发展（九）</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张</w:t>
            </w:r>
            <w:r w:rsidRPr="00F46F1A">
              <w:rPr>
                <w:rFonts w:ascii="仿宋_GB2312" w:eastAsia="仿宋_GB2312" w:hAnsi="仿宋" w:cs="仿宋" w:hint="eastAsia"/>
                <w:sz w:val="24"/>
                <w:szCs w:val="24"/>
              </w:rPr>
              <w:t xml:space="preserve">  </w:t>
            </w:r>
            <w:r w:rsidRPr="00F46F1A">
              <w:rPr>
                <w:rFonts w:ascii="仿宋_GB2312" w:eastAsia="仿宋_GB2312" w:hAnsi="仿宋" w:cs="仿宋" w:hint="eastAsia"/>
                <w:sz w:val="24"/>
                <w:szCs w:val="24"/>
                <w:lang w:val="zh-TW" w:eastAsia="zh-TW"/>
              </w:rPr>
              <w:t>红</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北京教育学院德育研究中心主任</w:t>
            </w:r>
          </w:p>
        </w:tc>
      </w:tr>
      <w:tr w:rsidR="009B1343" w:rsidRPr="00F46F1A" w:rsidTr="00C17A81">
        <w:tblPrEx>
          <w:shd w:val="clear" w:color="auto" w:fill="CED7E7"/>
        </w:tblPrEx>
        <w:trPr>
          <w:trHeight w:val="854"/>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做幸福的教师</w:t>
            </w:r>
            <w:r w:rsidRPr="00F46F1A">
              <w:rPr>
                <w:rFonts w:ascii="仿宋_GB2312" w:eastAsia="仿宋_GB2312" w:hAnsi="仿宋" w:cs="仿宋" w:hint="eastAsia"/>
                <w:sz w:val="24"/>
                <w:szCs w:val="24"/>
              </w:rPr>
              <w:t>——</w:t>
            </w:r>
            <w:r w:rsidRPr="00F46F1A">
              <w:rPr>
                <w:rFonts w:ascii="仿宋_GB2312" w:eastAsia="仿宋_GB2312" w:hAnsi="仿宋" w:cs="仿宋" w:hint="eastAsia"/>
                <w:sz w:val="24"/>
                <w:szCs w:val="24"/>
                <w:lang w:val="zh-TW" w:eastAsia="zh-TW"/>
              </w:rPr>
              <w:t>教师职业道德的新境界：奉献、智慧、发展（十）</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张</w:t>
            </w:r>
            <w:r w:rsidRPr="00F46F1A">
              <w:rPr>
                <w:rFonts w:ascii="仿宋_GB2312" w:eastAsia="仿宋_GB2312" w:hAnsi="仿宋" w:cs="仿宋" w:hint="eastAsia"/>
                <w:sz w:val="24"/>
                <w:szCs w:val="24"/>
              </w:rPr>
              <w:t xml:space="preserve">  </w:t>
            </w:r>
            <w:r w:rsidRPr="00F46F1A">
              <w:rPr>
                <w:rFonts w:ascii="仿宋_GB2312" w:eastAsia="仿宋_GB2312" w:hAnsi="仿宋" w:cs="仿宋" w:hint="eastAsia"/>
                <w:sz w:val="24"/>
                <w:szCs w:val="24"/>
                <w:lang w:val="zh-TW" w:eastAsia="zh-TW"/>
              </w:rPr>
              <w:t>红</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北京教育学院德育研究中心主任</w:t>
            </w:r>
          </w:p>
        </w:tc>
      </w:tr>
      <w:tr w:rsidR="009B1343" w:rsidRPr="00F46F1A" w:rsidTr="00C17A81">
        <w:tblPrEx>
          <w:shd w:val="clear" w:color="auto" w:fill="CED7E7"/>
        </w:tblPrEx>
        <w:trPr>
          <w:trHeight w:val="600"/>
          <w:jc w:val="center"/>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强化教师礼仪塑造美丽形象</w:t>
            </w: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教师形象与公共礼仪</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徐  莉</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江南大学纺织服装学院副教授</w:t>
            </w:r>
          </w:p>
        </w:tc>
      </w:tr>
      <w:tr w:rsidR="009B1343" w:rsidRPr="00F46F1A" w:rsidTr="00C17A81">
        <w:tblPrEx>
          <w:shd w:val="clear" w:color="auto" w:fill="CED7E7"/>
        </w:tblPrEx>
        <w:trPr>
          <w:trHeight w:val="512"/>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强化教师礼仪  塑造美丽形象</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李兴国</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国家行政学院社会和文化教研部教授</w:t>
            </w:r>
          </w:p>
        </w:tc>
      </w:tr>
      <w:tr w:rsidR="009B1343" w:rsidRPr="00F46F1A" w:rsidTr="00C17A81">
        <w:tblPrEx>
          <w:shd w:val="clear" w:color="auto" w:fill="CED7E7"/>
        </w:tblPrEx>
        <w:trPr>
          <w:trHeight w:val="992"/>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用礼仪打造教师魅力形象</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Fonts w:ascii="仿宋_GB2312" w:eastAsia="仿宋_GB2312" w:hAnsi="仿宋" w:cs="仿宋" w:hint="eastAsia"/>
                <w:sz w:val="24"/>
                <w:szCs w:val="24"/>
                <w:lang w:val="zh-TW" w:eastAsia="zh-TW"/>
              </w:rPr>
              <w:t>袁涤非</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Fonts w:ascii="仿宋_GB2312" w:eastAsia="仿宋_GB2312" w:hAnsi="仿宋" w:cs="仿宋" w:hint="eastAsia"/>
                <w:sz w:val="24"/>
                <w:szCs w:val="24"/>
                <w:lang w:val="zh-TW" w:eastAsia="zh-TW"/>
              </w:rPr>
              <w:t>湖南大学新闻传播与影视艺术学院播音系副主任，兼任湖南省礼仪文化交流协会名誉会长</w:t>
            </w:r>
          </w:p>
        </w:tc>
      </w:tr>
      <w:tr w:rsidR="009B1343" w:rsidRPr="00F46F1A" w:rsidTr="00C17A81">
        <w:tblPrEx>
          <w:shd w:val="clear" w:color="auto" w:fill="CED7E7"/>
        </w:tblPrEx>
        <w:trPr>
          <w:trHeight w:val="586"/>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2222A2" w:rsidP="00C17A81">
            <w:pPr>
              <w:pStyle w:val="A3"/>
              <w:widowControl/>
              <w:jc w:val="left"/>
              <w:rPr>
                <w:rFonts w:ascii="仿宋_GB2312" w:eastAsia="仿宋_GB2312"/>
              </w:rPr>
            </w:pPr>
            <w:hyperlink r:id="rId6" w:history="1">
              <w:r w:rsidR="009B1343" w:rsidRPr="00F46F1A">
                <w:rPr>
                  <w:rStyle w:val="Hyperlink0"/>
                  <w:rFonts w:ascii="仿宋_GB2312" w:eastAsia="仿宋_GB2312" w:hAnsi="仿宋" w:cs="仿宋" w:hint="eastAsia"/>
                  <w:sz w:val="24"/>
                  <w:szCs w:val="24"/>
                </w:rPr>
                <w:t>礼仪与沟通</w:t>
              </w:r>
            </w:hyperlink>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Style w:val="Hyperlink0"/>
                <w:rFonts w:ascii="仿宋_GB2312" w:eastAsia="仿宋_GB2312" w:hAnsi="仿宋" w:cs="仿宋" w:hint="eastAsia"/>
                <w:sz w:val="24"/>
                <w:szCs w:val="24"/>
              </w:rPr>
              <w:t>李兴国</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国家行政学院社会和文化教研部教授</w:t>
            </w:r>
          </w:p>
        </w:tc>
      </w:tr>
      <w:tr w:rsidR="009B1343" w:rsidRPr="00F46F1A" w:rsidTr="00C17A81">
        <w:tblPrEx>
          <w:shd w:val="clear" w:color="auto" w:fill="CED7E7"/>
        </w:tblPrEx>
        <w:trPr>
          <w:trHeight w:val="641"/>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国学与教师礼仪</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Style w:val="Hyperlink0"/>
                <w:rFonts w:ascii="仿宋_GB2312" w:eastAsia="仿宋_GB2312" w:hAnsi="仿宋" w:cs="仿宋" w:hint="eastAsia"/>
                <w:sz w:val="24"/>
                <w:szCs w:val="24"/>
              </w:rPr>
              <w:t>袁  梅</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曲阜师范大学文学院副教授</w:t>
            </w:r>
          </w:p>
        </w:tc>
      </w:tr>
      <w:tr w:rsidR="009B1343" w:rsidRPr="00F46F1A" w:rsidTr="00C17A81">
        <w:tblPrEx>
          <w:shd w:val="clear" w:color="auto" w:fill="CED7E7"/>
        </w:tblPrEx>
        <w:trPr>
          <w:trHeight w:val="68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2222A2" w:rsidP="00C17A81">
            <w:pPr>
              <w:pStyle w:val="A3"/>
              <w:widowControl/>
              <w:jc w:val="left"/>
              <w:rPr>
                <w:rFonts w:ascii="仿宋_GB2312" w:eastAsia="仿宋_GB2312"/>
              </w:rPr>
            </w:pPr>
            <w:hyperlink r:id="rId7" w:history="1">
              <w:r w:rsidR="009B1343" w:rsidRPr="00F46F1A">
                <w:rPr>
                  <w:rStyle w:val="Hyperlink0"/>
                  <w:rFonts w:ascii="仿宋_GB2312" w:eastAsia="仿宋_GB2312" w:hAnsi="仿宋" w:cs="仿宋" w:hint="eastAsia"/>
                  <w:sz w:val="24"/>
                  <w:szCs w:val="24"/>
                </w:rPr>
                <w:t>自谦而敬人</w:t>
              </w:r>
              <w:r w:rsidR="009B1343" w:rsidRPr="00F46F1A">
                <w:rPr>
                  <w:rStyle w:val="a4"/>
                  <w:rFonts w:ascii="仿宋_GB2312" w:eastAsia="仿宋_GB2312" w:hAnsi="仿宋" w:cs="仿宋" w:hint="eastAsia"/>
                  <w:sz w:val="24"/>
                  <w:szCs w:val="24"/>
                </w:rPr>
                <w:t>——</w:t>
              </w:r>
              <w:r w:rsidR="009B1343" w:rsidRPr="00F46F1A">
                <w:rPr>
                  <w:rStyle w:val="Hyperlink0"/>
                  <w:rFonts w:ascii="仿宋_GB2312" w:eastAsia="仿宋_GB2312" w:hAnsi="仿宋" w:cs="仿宋" w:hint="eastAsia"/>
                  <w:sz w:val="24"/>
                  <w:szCs w:val="24"/>
                </w:rPr>
                <w:t>中华传统礼仪的核心原则</w:t>
              </w:r>
            </w:hyperlink>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Style w:val="a4"/>
                <w:rFonts w:ascii="仿宋_GB2312" w:eastAsia="仿宋_GB2312" w:hAnsi="仿宋" w:cs="仿宋" w:hint="eastAsia"/>
                <w:sz w:val="24"/>
                <w:szCs w:val="24"/>
                <w:shd w:val="clear" w:color="auto" w:fill="FFFFFF"/>
              </w:rPr>
              <w:t>彭  林</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a4"/>
                <w:rFonts w:ascii="仿宋_GB2312" w:eastAsia="仿宋_GB2312" w:hAnsi="仿宋" w:cs="仿宋" w:hint="eastAsia"/>
                <w:sz w:val="24"/>
                <w:szCs w:val="24"/>
                <w:shd w:val="clear" w:color="auto" w:fill="FCFCFC"/>
              </w:rPr>
              <w:t>清华大学人文学院历史系教授、博士生导师</w:t>
            </w:r>
          </w:p>
        </w:tc>
      </w:tr>
      <w:tr w:rsidR="009B1343" w:rsidRPr="00F46F1A" w:rsidTr="00C17A81">
        <w:tblPrEx>
          <w:shd w:val="clear" w:color="auto" w:fill="CED7E7"/>
        </w:tblPrEx>
        <w:trPr>
          <w:trHeight w:val="655"/>
          <w:jc w:val="center"/>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Default="009B1343" w:rsidP="00C17A81">
            <w:pPr>
              <w:pStyle w:val="A3"/>
              <w:widowControl/>
              <w:jc w:val="center"/>
              <w:rPr>
                <w:rStyle w:val="Hyperlink0"/>
                <w:rFonts w:ascii="仿宋_GB2312" w:eastAsia="PMingLiU" w:hAnsi="仿宋" w:cs="仿宋"/>
                <w:sz w:val="24"/>
                <w:szCs w:val="24"/>
              </w:rPr>
            </w:pPr>
          </w:p>
          <w:p w:rsidR="009B1343" w:rsidRDefault="009B1343" w:rsidP="00C17A81">
            <w:pPr>
              <w:pStyle w:val="A3"/>
              <w:widowControl/>
              <w:jc w:val="center"/>
              <w:rPr>
                <w:rStyle w:val="Hyperlink0"/>
                <w:rFonts w:ascii="仿宋_GB2312" w:eastAsia="PMingLiU" w:hAnsi="仿宋" w:cs="仿宋"/>
                <w:sz w:val="24"/>
                <w:szCs w:val="24"/>
              </w:rPr>
            </w:pPr>
          </w:p>
          <w:p w:rsidR="009B1343" w:rsidRDefault="009B1343" w:rsidP="00C17A81">
            <w:pPr>
              <w:pStyle w:val="A3"/>
              <w:widowControl/>
              <w:jc w:val="center"/>
              <w:rPr>
                <w:rStyle w:val="Hyperlink0"/>
                <w:rFonts w:ascii="仿宋_GB2312" w:eastAsia="PMingLiU" w:hAnsi="仿宋" w:cs="仿宋"/>
                <w:sz w:val="24"/>
                <w:szCs w:val="24"/>
              </w:rPr>
            </w:pPr>
            <w:r w:rsidRPr="00F46F1A">
              <w:rPr>
                <w:rStyle w:val="Hyperlink0"/>
                <w:rFonts w:ascii="仿宋_GB2312" w:eastAsia="仿宋_GB2312" w:hAnsi="仿宋" w:cs="仿宋" w:hint="eastAsia"/>
                <w:sz w:val="24"/>
                <w:szCs w:val="24"/>
              </w:rPr>
              <w:t>调适不良情绪保持阳光心态</w:t>
            </w:r>
          </w:p>
          <w:p w:rsidR="009B1343" w:rsidRDefault="009B1343" w:rsidP="00C17A81">
            <w:pPr>
              <w:pStyle w:val="A3"/>
              <w:widowControl/>
              <w:jc w:val="center"/>
              <w:rPr>
                <w:rFonts w:ascii="仿宋_GB2312" w:eastAsiaTheme="minorEastAsia"/>
              </w:rPr>
            </w:pPr>
          </w:p>
          <w:p w:rsidR="009B1343" w:rsidRDefault="009B1343" w:rsidP="00C17A81">
            <w:pPr>
              <w:pStyle w:val="A3"/>
              <w:widowControl/>
              <w:jc w:val="center"/>
              <w:rPr>
                <w:rFonts w:ascii="仿宋_GB2312" w:eastAsiaTheme="minorEastAsia"/>
              </w:rPr>
            </w:pPr>
          </w:p>
          <w:p w:rsidR="009B1343" w:rsidRDefault="009B1343" w:rsidP="00C17A81">
            <w:pPr>
              <w:pStyle w:val="A3"/>
              <w:widowControl/>
              <w:jc w:val="center"/>
              <w:rPr>
                <w:rFonts w:ascii="仿宋_GB2312" w:eastAsiaTheme="minorEastAsia"/>
              </w:rPr>
            </w:pPr>
          </w:p>
          <w:p w:rsidR="009B1343" w:rsidRDefault="009B1343" w:rsidP="00C17A81">
            <w:pPr>
              <w:pStyle w:val="A3"/>
              <w:widowControl/>
              <w:jc w:val="center"/>
              <w:rPr>
                <w:rFonts w:ascii="仿宋_GB2312" w:eastAsiaTheme="minorEastAsia"/>
              </w:rPr>
            </w:pPr>
          </w:p>
          <w:p w:rsidR="009B1343" w:rsidRDefault="009B1343" w:rsidP="00C17A81">
            <w:pPr>
              <w:pStyle w:val="A3"/>
              <w:widowControl/>
              <w:jc w:val="center"/>
              <w:rPr>
                <w:rFonts w:ascii="仿宋_GB2312" w:eastAsiaTheme="minorEastAsia"/>
              </w:rPr>
            </w:pPr>
          </w:p>
          <w:p w:rsidR="009B1343" w:rsidRDefault="009B1343" w:rsidP="00C17A81">
            <w:pPr>
              <w:pStyle w:val="A3"/>
              <w:widowControl/>
              <w:jc w:val="center"/>
              <w:rPr>
                <w:rStyle w:val="Hyperlink0"/>
                <w:rFonts w:ascii="仿宋_GB2312" w:eastAsia="PMingLiU" w:hAnsi="仿宋" w:cs="仿宋"/>
                <w:sz w:val="24"/>
                <w:szCs w:val="24"/>
              </w:rPr>
            </w:pPr>
          </w:p>
          <w:p w:rsidR="009B1343" w:rsidRPr="00F46F1A" w:rsidRDefault="009B1343" w:rsidP="00C17A81">
            <w:pPr>
              <w:pStyle w:val="A3"/>
              <w:widowControl/>
              <w:jc w:val="center"/>
              <w:rPr>
                <w:rFonts w:ascii="仿宋_GB2312" w:eastAsiaTheme="minorEastAsia"/>
              </w:rPr>
            </w:pPr>
            <w:r w:rsidRPr="00F46F1A">
              <w:rPr>
                <w:rStyle w:val="Hyperlink0"/>
                <w:rFonts w:ascii="仿宋_GB2312" w:eastAsia="仿宋_GB2312" w:hAnsi="仿宋" w:cs="仿宋" w:hint="eastAsia"/>
                <w:sz w:val="24"/>
                <w:szCs w:val="24"/>
              </w:rPr>
              <w:t>调适不良情绪保持阳光心态</w:t>
            </w: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2222A2" w:rsidP="00C17A81">
            <w:pPr>
              <w:pStyle w:val="A3"/>
              <w:widowControl/>
              <w:spacing w:line="293" w:lineRule="atLeast"/>
              <w:jc w:val="left"/>
              <w:rPr>
                <w:rFonts w:ascii="仿宋_GB2312" w:eastAsia="仿宋_GB2312"/>
              </w:rPr>
            </w:pPr>
            <w:hyperlink r:id="rId8" w:history="1">
              <w:r w:rsidR="009B1343" w:rsidRPr="00F46F1A">
                <w:rPr>
                  <w:rStyle w:val="Hyperlink0"/>
                  <w:rFonts w:ascii="仿宋_GB2312" w:eastAsia="仿宋_GB2312" w:hAnsi="仿宋" w:cs="仿宋" w:hint="eastAsia"/>
                  <w:sz w:val="24"/>
                  <w:szCs w:val="24"/>
                </w:rPr>
                <w:t>提高心理健康水平，乐享幸福执教人生</w:t>
              </w:r>
            </w:hyperlink>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Style w:val="a4"/>
                <w:rFonts w:ascii="仿宋_GB2312" w:eastAsia="仿宋_GB2312" w:hAnsi="仿宋" w:cs="仿宋" w:hint="eastAsia"/>
                <w:sz w:val="24"/>
                <w:szCs w:val="24"/>
                <w:shd w:val="clear" w:color="auto" w:fill="FFFFFF"/>
              </w:rPr>
              <w:t>吴安民</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a4"/>
                <w:rFonts w:ascii="仿宋_GB2312" w:eastAsia="仿宋_GB2312" w:hAnsi="仿宋" w:cs="仿宋" w:hint="eastAsia"/>
                <w:sz w:val="24"/>
                <w:szCs w:val="24"/>
                <w:shd w:val="clear" w:color="auto" w:fill="FCFCFC"/>
              </w:rPr>
              <w:t>北京教育学院职业教育学院院长</w:t>
            </w:r>
          </w:p>
        </w:tc>
      </w:tr>
      <w:tr w:rsidR="009B1343" w:rsidRPr="00F46F1A" w:rsidTr="00C17A81">
        <w:tblPrEx>
          <w:shd w:val="clear" w:color="auto" w:fill="CED7E7"/>
        </w:tblPrEx>
        <w:trPr>
          <w:trHeight w:val="448"/>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造就阳光教师 培育阳光学生</w:t>
            </w:r>
            <w:r w:rsidR="00CD7692">
              <w:rPr>
                <w:rStyle w:val="Hyperlink0"/>
                <w:rFonts w:ascii="仿宋_GB2312" w:eastAsia="仿宋_GB2312" w:hAnsi="仿宋" w:cs="仿宋" w:hint="eastAsia"/>
                <w:sz w:val="24"/>
                <w:szCs w:val="24"/>
              </w:rPr>
              <w:t>——</w:t>
            </w:r>
            <w:r w:rsidRPr="00F46F1A">
              <w:rPr>
                <w:rStyle w:val="Hyperlink0"/>
                <w:rFonts w:ascii="仿宋_GB2312" w:eastAsia="仿宋_GB2312" w:hAnsi="仿宋" w:cs="仿宋" w:hint="eastAsia"/>
                <w:sz w:val="24"/>
                <w:szCs w:val="24"/>
              </w:rPr>
              <w:t>浅议心理健康</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Style w:val="Hyperlink0"/>
                <w:rFonts w:ascii="仿宋_GB2312" w:eastAsia="仿宋_GB2312" w:hAnsi="仿宋" w:cs="仿宋" w:hint="eastAsia"/>
                <w:sz w:val="24"/>
                <w:szCs w:val="24"/>
              </w:rPr>
              <w:t>伍芳辉</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北京教育学院校长研修学院心理系副教授</w:t>
            </w:r>
          </w:p>
        </w:tc>
      </w:tr>
      <w:tr w:rsidR="009B1343" w:rsidRPr="00F46F1A" w:rsidTr="00C17A81">
        <w:tblPrEx>
          <w:shd w:val="clear" w:color="auto" w:fill="CED7E7"/>
        </w:tblPrEx>
        <w:trPr>
          <w:trHeight w:val="69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我工作我快乐，我生活我阳光</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Style w:val="Hyperlink0"/>
                <w:rFonts w:ascii="仿宋_GB2312" w:eastAsia="仿宋_GB2312" w:hAnsi="仿宋" w:cs="仿宋" w:hint="eastAsia"/>
                <w:sz w:val="24"/>
                <w:szCs w:val="24"/>
              </w:rPr>
              <w:t>桂贤娣</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湖北省武汉市汉阳区钟家村小学教师</w:t>
            </w:r>
          </w:p>
        </w:tc>
      </w:tr>
      <w:tr w:rsidR="009B1343" w:rsidRPr="00F46F1A" w:rsidTr="00C17A81">
        <w:tblPrEx>
          <w:shd w:val="clear" w:color="auto" w:fill="CED7E7"/>
        </w:tblPrEx>
        <w:trPr>
          <w:trHeight w:val="69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D7692">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塑造阳光心态，</w:t>
            </w:r>
            <w:r w:rsidRPr="00F46F1A">
              <w:rPr>
                <w:rStyle w:val="a4"/>
                <w:rFonts w:ascii="仿宋_GB2312" w:eastAsia="仿宋_GB2312" w:hAnsi="仿宋" w:cs="仿宋" w:hint="eastAsia"/>
                <w:sz w:val="24"/>
                <w:szCs w:val="24"/>
              </w:rPr>
              <w:t>享受教育幸福</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Style w:val="a4"/>
                <w:rFonts w:ascii="仿宋_GB2312" w:eastAsia="仿宋_GB2312" w:hAnsi="仿宋" w:cs="仿宋" w:hint="eastAsia"/>
                <w:sz w:val="24"/>
                <w:szCs w:val="24"/>
              </w:rPr>
              <w:t>李  爽</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a4"/>
                <w:rFonts w:ascii="仿宋_GB2312" w:eastAsia="仿宋_GB2312" w:hAnsi="仿宋" w:cs="仿宋" w:hint="eastAsia"/>
                <w:sz w:val="24"/>
                <w:szCs w:val="24"/>
              </w:rPr>
              <w:t>山东省淄博市临淄区教育中心副校长</w:t>
            </w:r>
          </w:p>
        </w:tc>
      </w:tr>
      <w:tr w:rsidR="009B1343" w:rsidRPr="00F46F1A" w:rsidTr="00C17A81">
        <w:tblPrEx>
          <w:shd w:val="clear" w:color="auto" w:fill="CED7E7"/>
        </w:tblPrEx>
        <w:trPr>
          <w:trHeight w:val="653"/>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a4"/>
                <w:rFonts w:ascii="仿宋_GB2312" w:eastAsia="仿宋_GB2312" w:hAnsi="仿宋" w:cs="仿宋" w:hint="eastAsia"/>
                <w:sz w:val="24"/>
                <w:szCs w:val="24"/>
              </w:rPr>
              <w:t>教师职业倦怠的心理调适</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Style w:val="a4"/>
                <w:rFonts w:ascii="仿宋_GB2312" w:eastAsia="仿宋_GB2312" w:hAnsi="仿宋" w:cs="仿宋" w:hint="eastAsia"/>
                <w:sz w:val="24"/>
                <w:szCs w:val="24"/>
              </w:rPr>
              <w:t>刘晓明</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a4"/>
                <w:rFonts w:ascii="仿宋_GB2312" w:eastAsia="仿宋_GB2312" w:hAnsi="仿宋" w:cs="仿宋" w:hint="eastAsia"/>
                <w:sz w:val="24"/>
                <w:szCs w:val="24"/>
              </w:rPr>
              <w:t>东北师范大学教育学部心理学院教授</w:t>
            </w:r>
          </w:p>
        </w:tc>
      </w:tr>
      <w:tr w:rsidR="009B1343" w:rsidRPr="00F46F1A" w:rsidTr="00C17A81">
        <w:tblPrEx>
          <w:shd w:val="clear" w:color="auto" w:fill="CED7E7"/>
        </w:tblPrEx>
        <w:trPr>
          <w:trHeight w:val="69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a4"/>
                <w:rFonts w:ascii="仿宋_GB2312" w:eastAsia="仿宋_GB2312" w:hAnsi="仿宋" w:cs="仿宋" w:hint="eastAsia"/>
                <w:sz w:val="24"/>
                <w:szCs w:val="24"/>
              </w:rPr>
              <w:t>维护心理健康 追求职业幸福</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Style w:val="a4"/>
                <w:rFonts w:ascii="仿宋_GB2312" w:eastAsia="仿宋_GB2312" w:hAnsi="仿宋" w:cs="仿宋" w:hint="eastAsia"/>
                <w:sz w:val="24"/>
                <w:szCs w:val="24"/>
              </w:rPr>
              <w:t>魏军辉</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a4"/>
                <w:rFonts w:ascii="仿宋_GB2312" w:eastAsia="仿宋_GB2312" w:hAnsi="仿宋" w:cs="仿宋" w:hint="eastAsia"/>
                <w:sz w:val="24"/>
                <w:szCs w:val="24"/>
              </w:rPr>
              <w:t>甘肃省平凉市华亭县皇甫学校教务处副主任</w:t>
            </w:r>
          </w:p>
        </w:tc>
      </w:tr>
      <w:tr w:rsidR="009B1343" w:rsidRPr="00F46F1A" w:rsidTr="00C17A81">
        <w:tblPrEx>
          <w:shd w:val="clear" w:color="auto" w:fill="CED7E7"/>
        </w:tblPrEx>
        <w:trPr>
          <w:trHeight w:val="35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a4"/>
                <w:rFonts w:ascii="仿宋_GB2312" w:eastAsia="仿宋_GB2312" w:hAnsi="仿宋" w:cs="仿宋" w:hint="eastAsia"/>
                <w:sz w:val="24"/>
                <w:szCs w:val="24"/>
              </w:rPr>
              <w:t>教师心理与管理</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Style w:val="a4"/>
                <w:rFonts w:ascii="仿宋_GB2312" w:eastAsia="仿宋_GB2312" w:hAnsi="仿宋" w:cs="仿宋" w:hint="eastAsia"/>
                <w:sz w:val="24"/>
                <w:szCs w:val="24"/>
              </w:rPr>
              <w:t>何立婴</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a4"/>
                <w:rFonts w:ascii="仿宋_GB2312" w:eastAsia="仿宋_GB2312" w:hAnsi="仿宋" w:cs="仿宋" w:hint="eastAsia"/>
                <w:sz w:val="24"/>
                <w:szCs w:val="24"/>
              </w:rPr>
              <w:t>北京教育学院教授</w:t>
            </w:r>
          </w:p>
        </w:tc>
      </w:tr>
      <w:tr w:rsidR="009B1343" w:rsidRPr="00F46F1A" w:rsidTr="006A6909">
        <w:tblPrEx>
          <w:shd w:val="clear" w:color="auto" w:fill="CED7E7"/>
        </w:tblPrEx>
        <w:trPr>
          <w:trHeight w:val="726"/>
          <w:jc w:val="center"/>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Style w:val="a4"/>
                <w:rFonts w:ascii="仿宋_GB2312" w:eastAsia="仿宋_GB2312" w:hAnsi="仿宋" w:cs="仿宋"/>
                <w:sz w:val="24"/>
                <w:szCs w:val="24"/>
              </w:rPr>
            </w:pPr>
            <w:r w:rsidRPr="00F46F1A">
              <w:rPr>
                <w:rStyle w:val="Hyperlink0"/>
                <w:rFonts w:ascii="仿宋_GB2312" w:eastAsia="仿宋_GB2312" w:hAnsi="仿宋" w:cs="仿宋" w:hint="eastAsia"/>
                <w:sz w:val="24"/>
                <w:szCs w:val="24"/>
              </w:rPr>
              <w:t>学习师德典范</w:t>
            </w:r>
          </w:p>
          <w:p w:rsidR="009B1343" w:rsidRPr="00F46F1A" w:rsidRDefault="009B1343" w:rsidP="00C17A81">
            <w:pPr>
              <w:pStyle w:val="A3"/>
              <w:jc w:val="center"/>
              <w:rPr>
                <w:rFonts w:ascii="仿宋_GB2312" w:eastAsia="仿宋_GB2312"/>
              </w:rPr>
            </w:pPr>
            <w:r w:rsidRPr="00F46F1A">
              <w:rPr>
                <w:rStyle w:val="a4"/>
                <w:rFonts w:ascii="仿宋_GB2312" w:eastAsia="仿宋_GB2312" w:hAnsi="仿宋" w:cs="仿宋" w:hint="eastAsia"/>
                <w:sz w:val="24"/>
                <w:szCs w:val="24"/>
              </w:rPr>
              <w:t>研讨热点问题</w:t>
            </w: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黄大年同志先进事迹报告</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Style w:val="Hyperlink0"/>
                <w:rFonts w:ascii="仿宋_GB2312" w:eastAsia="仿宋_GB2312" w:hAnsi="仿宋" w:cs="仿宋" w:hint="eastAsia"/>
                <w:sz w:val="24"/>
                <w:szCs w:val="24"/>
              </w:rPr>
              <w:t>孙友宏等</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黄大年同志先进事迹报告团</w:t>
            </w:r>
          </w:p>
        </w:tc>
      </w:tr>
      <w:tr w:rsidR="009B1343" w:rsidRPr="00F46F1A" w:rsidTr="006A6909">
        <w:tblPrEx>
          <w:shd w:val="clear" w:color="auto" w:fill="CED7E7"/>
        </w:tblPrEx>
        <w:trPr>
          <w:trHeight w:val="1547"/>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做幸福的使者</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Style w:val="a4"/>
                <w:rFonts w:ascii="仿宋_GB2312" w:eastAsia="仿宋_GB2312" w:hAnsi="仿宋" w:cs="仿宋"/>
                <w:sz w:val="24"/>
                <w:szCs w:val="24"/>
              </w:rPr>
            </w:pPr>
            <w:r w:rsidRPr="00F46F1A">
              <w:rPr>
                <w:rStyle w:val="Hyperlink0"/>
                <w:rFonts w:ascii="仿宋_GB2312" w:eastAsia="仿宋_GB2312" w:hAnsi="仿宋" w:cs="仿宋" w:hint="eastAsia"/>
                <w:sz w:val="24"/>
                <w:szCs w:val="24"/>
              </w:rPr>
              <w:t>张洪艳</w:t>
            </w:r>
          </w:p>
          <w:p w:rsidR="009B1343" w:rsidRPr="00F46F1A" w:rsidRDefault="009B1343" w:rsidP="00C17A81">
            <w:pPr>
              <w:pStyle w:val="A3"/>
              <w:widowControl/>
              <w:jc w:val="center"/>
              <w:rPr>
                <w:rFonts w:ascii="仿宋_GB2312" w:eastAsia="仿宋_GB2312"/>
              </w:rPr>
            </w:pPr>
            <w:r w:rsidRPr="00F46F1A">
              <w:rPr>
                <w:rStyle w:val="Hyperlink0"/>
                <w:rFonts w:ascii="仿宋_GB2312" w:eastAsia="仿宋_GB2312" w:hAnsi="仿宋" w:cs="仿宋" w:hint="eastAsia"/>
                <w:sz w:val="24"/>
                <w:szCs w:val="24"/>
              </w:rPr>
              <w:t>成尚荣</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张洪艳，河北省唐山市丰南区岔河镇中学数学教师；成尚荣，国家督学，江苏省教育科学研究所原所长</w:t>
            </w:r>
          </w:p>
        </w:tc>
      </w:tr>
      <w:tr w:rsidR="009B1343" w:rsidRPr="00F46F1A" w:rsidTr="00FF7F73">
        <w:tblPrEx>
          <w:shd w:val="clear" w:color="auto" w:fill="CED7E7"/>
        </w:tblPrEx>
        <w:trPr>
          <w:trHeight w:val="666"/>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用心用情工作 享受教育生活</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Style w:val="Hyperlink0"/>
                <w:rFonts w:ascii="仿宋_GB2312" w:eastAsia="仿宋_GB2312" w:hAnsi="仿宋" w:cs="仿宋" w:hint="eastAsia"/>
                <w:sz w:val="24"/>
                <w:szCs w:val="24"/>
              </w:rPr>
              <w:t>于伟利</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山东省枣庄市实验学校教师</w:t>
            </w:r>
            <w:r w:rsidR="00FF7F73">
              <w:rPr>
                <w:rStyle w:val="Hyperlink0"/>
                <w:rFonts w:ascii="仿宋_GB2312" w:eastAsia="仿宋_GB2312" w:hAnsi="仿宋" w:cs="仿宋" w:hint="eastAsia"/>
                <w:sz w:val="24"/>
                <w:szCs w:val="24"/>
              </w:rPr>
              <w:t>、</w:t>
            </w:r>
            <w:r w:rsidRPr="00F46F1A">
              <w:rPr>
                <w:rStyle w:val="Hyperlink0"/>
                <w:rFonts w:ascii="仿宋_GB2312" w:eastAsia="仿宋_GB2312" w:hAnsi="仿宋" w:cs="仿宋" w:hint="eastAsia"/>
                <w:sz w:val="24"/>
                <w:szCs w:val="24"/>
              </w:rPr>
              <w:t>全国百佳语文教师</w:t>
            </w:r>
          </w:p>
        </w:tc>
      </w:tr>
      <w:tr w:rsidR="009B1343" w:rsidRPr="00F46F1A" w:rsidTr="00C17A81">
        <w:tblPrEx>
          <w:shd w:val="clear" w:color="auto" w:fill="CED7E7"/>
        </w:tblPrEx>
        <w:trPr>
          <w:trHeight w:val="69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涂抹人生最亮丽的底色</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Style w:val="Hyperlink0"/>
                <w:rFonts w:ascii="仿宋_GB2312" w:eastAsia="仿宋_GB2312" w:hAnsi="仿宋" w:cs="仿宋" w:hint="eastAsia"/>
                <w:sz w:val="24"/>
                <w:szCs w:val="24"/>
              </w:rPr>
              <w:t>王文霞</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河北衡水中学语文特级教师，党的十九大代表</w:t>
            </w:r>
          </w:p>
        </w:tc>
      </w:tr>
      <w:tr w:rsidR="009B1343" w:rsidRPr="00F46F1A" w:rsidTr="00C17A81">
        <w:tblPrEx>
          <w:shd w:val="clear" w:color="auto" w:fill="CED7E7"/>
        </w:tblPrEx>
        <w:trPr>
          <w:trHeight w:val="350"/>
          <w:jc w:val="center"/>
        </w:trPr>
        <w:tc>
          <w:tcPr>
            <w:tcW w:w="1696"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F46F1A" w:rsidRDefault="009B1343" w:rsidP="00C17A81">
            <w:pPr>
              <w:rPr>
                <w:rFonts w:ascii="仿宋_GB2312" w:eastAsia="仿宋_GB2312"/>
                <w:lang w:eastAsia="zh-CN"/>
              </w:rPr>
            </w:pPr>
          </w:p>
        </w:tc>
        <w:tc>
          <w:tcPr>
            <w:tcW w:w="28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left"/>
              <w:rPr>
                <w:rFonts w:ascii="仿宋_GB2312" w:eastAsia="仿宋_GB2312"/>
              </w:rPr>
            </w:pPr>
            <w:r w:rsidRPr="00F46F1A">
              <w:rPr>
                <w:rStyle w:val="Hyperlink0"/>
                <w:rFonts w:ascii="仿宋_GB2312" w:eastAsia="仿宋_GB2312" w:hAnsi="仿宋" w:cs="仿宋" w:hint="eastAsia"/>
                <w:sz w:val="24"/>
                <w:szCs w:val="24"/>
              </w:rPr>
              <w:t>当代教师风采</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pStyle w:val="A3"/>
              <w:widowControl/>
              <w:jc w:val="center"/>
              <w:rPr>
                <w:rFonts w:ascii="仿宋_GB2312" w:eastAsia="仿宋_GB2312"/>
              </w:rPr>
            </w:pPr>
            <w:r w:rsidRPr="00F46F1A">
              <w:rPr>
                <w:rStyle w:val="Hyperlink0"/>
                <w:rFonts w:ascii="仿宋_GB2312" w:eastAsia="仿宋_GB2312" w:hAnsi="仿宋" w:cs="仿宋" w:hint="eastAsia"/>
                <w:sz w:val="24"/>
                <w:szCs w:val="24"/>
              </w:rPr>
              <w:t>专题片</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F46F1A" w:rsidRDefault="009B1343" w:rsidP="00C17A81">
            <w:pPr>
              <w:rPr>
                <w:rFonts w:ascii="仿宋_GB2312" w:eastAsia="仿宋_GB2312"/>
              </w:rPr>
            </w:pPr>
          </w:p>
        </w:tc>
      </w:tr>
    </w:tbl>
    <w:p w:rsidR="009B1343" w:rsidRDefault="009B1343" w:rsidP="009B1343">
      <w:pPr>
        <w:pStyle w:val="A3"/>
        <w:spacing w:line="440" w:lineRule="exact"/>
        <w:jc w:val="center"/>
        <w:rPr>
          <w:rFonts w:ascii="黑体" w:eastAsia="黑体" w:hAnsi="黑体" w:cs="黑体"/>
          <w:sz w:val="30"/>
          <w:szCs w:val="30"/>
        </w:rPr>
      </w:pPr>
      <w:r>
        <w:rPr>
          <w:rStyle w:val="a4"/>
          <w:rFonts w:ascii="黑体" w:eastAsia="黑体" w:hAnsi="黑体" w:cs="黑体"/>
          <w:sz w:val="30"/>
          <w:szCs w:val="30"/>
        </w:rPr>
        <w:t>培训课程列表（高校教师）</w:t>
      </w:r>
    </w:p>
    <w:tbl>
      <w:tblPr>
        <w:tblStyle w:val="TableNormal"/>
        <w:tblW w:w="836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F81BD"/>
        <w:tblLayout w:type="fixed"/>
        <w:tblLook w:val="04A0" w:firstRow="1" w:lastRow="0" w:firstColumn="1" w:lastColumn="0" w:noHBand="0" w:noVBand="1"/>
      </w:tblPr>
      <w:tblGrid>
        <w:gridCol w:w="1702"/>
        <w:gridCol w:w="2860"/>
        <w:gridCol w:w="967"/>
        <w:gridCol w:w="2835"/>
      </w:tblGrid>
      <w:tr w:rsidR="009B1343" w:rsidRPr="00623140" w:rsidTr="00C17A81">
        <w:trPr>
          <w:trHeight w:val="350"/>
          <w:tblHeader/>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623140" w:rsidRDefault="009B1343" w:rsidP="00C17A81">
            <w:pPr>
              <w:pStyle w:val="A3"/>
              <w:widowControl/>
              <w:jc w:val="center"/>
              <w:rPr>
                <w:rFonts w:ascii="仿宋_GB2312" w:eastAsia="仿宋_GB2312"/>
              </w:rPr>
            </w:pPr>
            <w:r w:rsidRPr="00623140">
              <w:rPr>
                <w:rStyle w:val="a4"/>
                <w:rFonts w:ascii="仿宋_GB2312" w:eastAsia="仿宋_GB2312" w:hAnsi="仿宋" w:cs="仿宋" w:hint="eastAsia"/>
                <w:b/>
                <w:bCs/>
                <w:sz w:val="24"/>
                <w:szCs w:val="24"/>
              </w:rPr>
              <w:t>课程模块</w:t>
            </w: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623140" w:rsidRDefault="009B1343" w:rsidP="00C17A81">
            <w:pPr>
              <w:pStyle w:val="A3"/>
              <w:widowControl/>
              <w:jc w:val="center"/>
              <w:rPr>
                <w:rFonts w:ascii="仿宋_GB2312" w:eastAsia="仿宋_GB2312"/>
              </w:rPr>
            </w:pPr>
            <w:r w:rsidRPr="00623140">
              <w:rPr>
                <w:rStyle w:val="a4"/>
                <w:rFonts w:ascii="仿宋_GB2312" w:eastAsia="仿宋_GB2312" w:hAnsi="仿宋" w:cs="仿宋" w:hint="eastAsia"/>
                <w:b/>
                <w:bCs/>
                <w:sz w:val="24"/>
                <w:szCs w:val="24"/>
              </w:rPr>
              <w:t>课程名称</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623140" w:rsidRDefault="009B1343" w:rsidP="00C17A81">
            <w:pPr>
              <w:pStyle w:val="A3"/>
              <w:widowControl/>
              <w:jc w:val="center"/>
              <w:rPr>
                <w:rFonts w:ascii="仿宋_GB2312" w:eastAsia="仿宋_GB2312"/>
              </w:rPr>
            </w:pPr>
            <w:r w:rsidRPr="00623140">
              <w:rPr>
                <w:rStyle w:val="a4"/>
                <w:rFonts w:ascii="仿宋_GB2312" w:eastAsia="仿宋_GB2312" w:hAnsi="仿宋" w:cs="仿宋" w:hint="eastAsia"/>
                <w:b/>
                <w:bCs/>
                <w:sz w:val="24"/>
                <w:szCs w:val="24"/>
              </w:rPr>
              <w:t>主讲人</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623140" w:rsidRDefault="009B1343" w:rsidP="00C17A81">
            <w:pPr>
              <w:pStyle w:val="A3"/>
              <w:widowControl/>
              <w:jc w:val="center"/>
              <w:rPr>
                <w:rFonts w:ascii="仿宋_GB2312" w:eastAsia="仿宋_GB2312"/>
              </w:rPr>
            </w:pPr>
            <w:r w:rsidRPr="00623140">
              <w:rPr>
                <w:rStyle w:val="a4"/>
                <w:rFonts w:ascii="仿宋_GB2312" w:eastAsia="仿宋_GB2312" w:hAnsi="仿宋" w:cs="仿宋" w:hint="eastAsia"/>
                <w:b/>
                <w:bCs/>
                <w:sz w:val="24"/>
                <w:szCs w:val="24"/>
              </w:rPr>
              <w:t>单位及职务</w:t>
            </w:r>
          </w:p>
        </w:tc>
      </w:tr>
      <w:tr w:rsidR="009B1343" w:rsidRPr="00623140" w:rsidTr="002B743D">
        <w:tblPrEx>
          <w:shd w:val="clear" w:color="auto" w:fill="CED7E7"/>
        </w:tblPrEx>
        <w:trPr>
          <w:trHeight w:val="1030"/>
          <w:jc w:val="center"/>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Default="009B1343" w:rsidP="002B743D">
            <w:pPr>
              <w:pStyle w:val="A3"/>
              <w:widowControl/>
              <w:jc w:val="center"/>
              <w:rPr>
                <w:rStyle w:val="Hyperlink0"/>
                <w:rFonts w:ascii="仿宋_GB2312" w:eastAsia="PMingLiU" w:hAnsi="仿宋" w:cs="仿宋"/>
                <w:sz w:val="24"/>
                <w:szCs w:val="24"/>
              </w:rPr>
            </w:pPr>
          </w:p>
          <w:p w:rsidR="009B1343" w:rsidRDefault="009B1343" w:rsidP="002B743D">
            <w:pPr>
              <w:pStyle w:val="A3"/>
              <w:widowControl/>
              <w:jc w:val="center"/>
              <w:rPr>
                <w:rStyle w:val="Hyperlink0"/>
                <w:rFonts w:ascii="仿宋_GB2312" w:eastAsia="PMingLiU" w:hAnsi="仿宋" w:cs="仿宋"/>
                <w:sz w:val="24"/>
                <w:szCs w:val="24"/>
              </w:rPr>
            </w:pPr>
          </w:p>
          <w:p w:rsidR="009B1343" w:rsidRDefault="009B1343" w:rsidP="002B743D">
            <w:pPr>
              <w:pStyle w:val="A3"/>
              <w:widowControl/>
              <w:jc w:val="center"/>
              <w:rPr>
                <w:rStyle w:val="Hyperlink0"/>
                <w:rFonts w:ascii="仿宋_GB2312" w:eastAsia="PMingLiU" w:hAnsi="仿宋" w:cs="仿宋"/>
                <w:sz w:val="24"/>
                <w:szCs w:val="24"/>
              </w:rPr>
            </w:pPr>
          </w:p>
          <w:p w:rsidR="002B743D" w:rsidRDefault="002B743D" w:rsidP="002B743D">
            <w:pPr>
              <w:pStyle w:val="A3"/>
              <w:widowControl/>
              <w:jc w:val="center"/>
              <w:rPr>
                <w:rStyle w:val="Hyperlink0"/>
                <w:rFonts w:ascii="仿宋_GB2312" w:eastAsia="PMingLiU" w:hAnsi="仿宋" w:cs="仿宋"/>
                <w:sz w:val="24"/>
                <w:szCs w:val="24"/>
              </w:rPr>
            </w:pPr>
          </w:p>
          <w:p w:rsidR="002B743D" w:rsidRDefault="002B743D" w:rsidP="002B743D">
            <w:pPr>
              <w:pStyle w:val="A3"/>
              <w:widowControl/>
              <w:jc w:val="center"/>
              <w:rPr>
                <w:rStyle w:val="Hyperlink0"/>
                <w:rFonts w:ascii="仿宋_GB2312" w:eastAsia="PMingLiU" w:hAnsi="仿宋" w:cs="仿宋"/>
                <w:sz w:val="24"/>
                <w:szCs w:val="24"/>
              </w:rPr>
            </w:pPr>
          </w:p>
          <w:p w:rsidR="009B1343" w:rsidRPr="00623140" w:rsidRDefault="009B1343" w:rsidP="002B743D">
            <w:pPr>
              <w:pStyle w:val="A3"/>
              <w:widowControl/>
              <w:jc w:val="center"/>
              <w:rPr>
                <w:rStyle w:val="a4"/>
                <w:rFonts w:ascii="仿宋_GB2312" w:eastAsia="仿宋_GB2312" w:hAnsi="仿宋" w:cs="仿宋"/>
                <w:sz w:val="24"/>
                <w:szCs w:val="24"/>
              </w:rPr>
            </w:pPr>
            <w:r w:rsidRPr="00623140">
              <w:rPr>
                <w:rStyle w:val="Hyperlink0"/>
                <w:rFonts w:ascii="仿宋_GB2312" w:eastAsia="仿宋_GB2312" w:hAnsi="仿宋" w:cs="仿宋" w:hint="eastAsia"/>
                <w:sz w:val="24"/>
                <w:szCs w:val="24"/>
              </w:rPr>
              <w:t>了解教育政策</w:t>
            </w:r>
          </w:p>
          <w:p w:rsidR="009B1343" w:rsidRDefault="009B1343" w:rsidP="002B743D">
            <w:pPr>
              <w:pStyle w:val="A3"/>
              <w:jc w:val="center"/>
              <w:rPr>
                <w:rStyle w:val="Hyperlink0"/>
                <w:rFonts w:ascii="仿宋_GB2312" w:eastAsia="PMingLiU" w:hAnsi="仿宋" w:cs="仿宋"/>
                <w:sz w:val="24"/>
                <w:szCs w:val="24"/>
              </w:rPr>
            </w:pPr>
            <w:r w:rsidRPr="00623140">
              <w:rPr>
                <w:rStyle w:val="Hyperlink0"/>
                <w:rFonts w:ascii="仿宋_GB2312" w:eastAsia="仿宋_GB2312" w:hAnsi="仿宋" w:cs="仿宋" w:hint="eastAsia"/>
                <w:sz w:val="24"/>
                <w:szCs w:val="24"/>
              </w:rPr>
              <w:t>明确任务方向</w:t>
            </w:r>
          </w:p>
          <w:p w:rsidR="009B1343" w:rsidRDefault="009B1343" w:rsidP="002B743D">
            <w:pPr>
              <w:pStyle w:val="A3"/>
              <w:jc w:val="center"/>
              <w:rPr>
                <w:rFonts w:ascii="仿宋_GB2312" w:eastAsiaTheme="minorEastAsia"/>
              </w:rPr>
            </w:pPr>
          </w:p>
          <w:p w:rsidR="009B1343" w:rsidRDefault="009B1343" w:rsidP="002B743D">
            <w:pPr>
              <w:pStyle w:val="A3"/>
              <w:jc w:val="center"/>
              <w:rPr>
                <w:rFonts w:ascii="仿宋_GB2312" w:eastAsiaTheme="minorEastAsia"/>
              </w:rPr>
            </w:pPr>
          </w:p>
          <w:p w:rsidR="009B1343" w:rsidRDefault="009B1343" w:rsidP="002B743D">
            <w:pPr>
              <w:pStyle w:val="A3"/>
              <w:jc w:val="center"/>
              <w:rPr>
                <w:rFonts w:ascii="仿宋_GB2312" w:eastAsiaTheme="minorEastAsia"/>
              </w:rPr>
            </w:pPr>
          </w:p>
          <w:p w:rsidR="009B1343" w:rsidRDefault="009B1343" w:rsidP="002B743D">
            <w:pPr>
              <w:pStyle w:val="A3"/>
              <w:jc w:val="center"/>
              <w:rPr>
                <w:rFonts w:ascii="仿宋_GB2312" w:eastAsiaTheme="minorEastAsia"/>
              </w:rPr>
            </w:pPr>
          </w:p>
          <w:p w:rsidR="009B1343" w:rsidRDefault="009B1343" w:rsidP="002B743D">
            <w:pPr>
              <w:pStyle w:val="A3"/>
              <w:jc w:val="center"/>
              <w:rPr>
                <w:rFonts w:ascii="仿宋_GB2312" w:eastAsiaTheme="minorEastAsia"/>
              </w:rPr>
            </w:pPr>
          </w:p>
          <w:p w:rsidR="009B1343" w:rsidRDefault="009B1343" w:rsidP="002B743D">
            <w:pPr>
              <w:pStyle w:val="A3"/>
              <w:jc w:val="center"/>
              <w:rPr>
                <w:rFonts w:ascii="仿宋_GB2312" w:eastAsiaTheme="minorEastAsia"/>
              </w:rPr>
            </w:pPr>
          </w:p>
          <w:p w:rsidR="009B1343" w:rsidRPr="00623140" w:rsidRDefault="009B1343" w:rsidP="002B743D">
            <w:pPr>
              <w:pStyle w:val="A3"/>
              <w:widowControl/>
              <w:jc w:val="center"/>
              <w:rPr>
                <w:rStyle w:val="a4"/>
                <w:rFonts w:ascii="仿宋_GB2312" w:eastAsia="仿宋_GB2312" w:hAnsi="仿宋" w:cs="仿宋"/>
                <w:sz w:val="24"/>
                <w:szCs w:val="24"/>
              </w:rPr>
            </w:pPr>
            <w:r w:rsidRPr="00623140">
              <w:rPr>
                <w:rStyle w:val="Hyperlink0"/>
                <w:rFonts w:ascii="仿宋_GB2312" w:eastAsia="仿宋_GB2312" w:hAnsi="仿宋" w:cs="仿宋" w:hint="eastAsia"/>
                <w:sz w:val="24"/>
                <w:szCs w:val="24"/>
              </w:rPr>
              <w:t>了解教育政策</w:t>
            </w:r>
          </w:p>
          <w:p w:rsidR="009B1343" w:rsidRPr="00623140" w:rsidRDefault="009B1343" w:rsidP="002B743D">
            <w:pPr>
              <w:pStyle w:val="A3"/>
              <w:jc w:val="center"/>
              <w:rPr>
                <w:rFonts w:ascii="仿宋_GB2312" w:eastAsiaTheme="minorEastAsia"/>
              </w:rPr>
            </w:pPr>
            <w:r w:rsidRPr="00623140">
              <w:rPr>
                <w:rStyle w:val="Hyperlink0"/>
                <w:rFonts w:ascii="仿宋_GB2312" w:eastAsia="仿宋_GB2312" w:hAnsi="仿宋" w:cs="仿宋" w:hint="eastAsia"/>
                <w:sz w:val="24"/>
                <w:szCs w:val="24"/>
              </w:rPr>
              <w:t>明确任务方向</w:t>
            </w: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623140" w:rsidRDefault="002222A2" w:rsidP="00C17A81">
            <w:pPr>
              <w:pStyle w:val="A3"/>
              <w:widowControl/>
              <w:jc w:val="left"/>
              <w:rPr>
                <w:rFonts w:ascii="仿宋_GB2312" w:eastAsia="仿宋_GB2312"/>
              </w:rPr>
            </w:pPr>
            <w:hyperlink r:id="rId9" w:history="1">
              <w:r w:rsidR="009B1343" w:rsidRPr="00623140">
                <w:rPr>
                  <w:rStyle w:val="Hyperlink0"/>
                  <w:rFonts w:ascii="仿宋_GB2312" w:eastAsia="仿宋_GB2312" w:hAnsi="仿宋" w:cs="仿宋" w:hint="eastAsia"/>
                  <w:sz w:val="24"/>
                  <w:szCs w:val="24"/>
                </w:rPr>
                <w:t>认真学习贯彻党的十九大精神，努力办好人民满意的教育</w:t>
              </w:r>
            </w:hyperlink>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623140" w:rsidRDefault="009B1343" w:rsidP="00C17A81">
            <w:pPr>
              <w:pStyle w:val="A3"/>
              <w:jc w:val="center"/>
              <w:rPr>
                <w:rFonts w:ascii="仿宋_GB2312" w:eastAsia="仿宋_GB2312"/>
              </w:rPr>
            </w:pPr>
            <w:r w:rsidRPr="00623140">
              <w:rPr>
                <w:rStyle w:val="Hyperlink0"/>
                <w:rFonts w:ascii="仿宋_GB2312" w:eastAsia="仿宋_GB2312" w:hAnsi="仿宋" w:cs="仿宋" w:hint="eastAsia"/>
                <w:sz w:val="24"/>
                <w:szCs w:val="24"/>
              </w:rPr>
              <w:t>陈宝生</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623140" w:rsidRDefault="009B1343" w:rsidP="00C17A81">
            <w:pPr>
              <w:pStyle w:val="A3"/>
              <w:jc w:val="left"/>
              <w:rPr>
                <w:rFonts w:ascii="仿宋_GB2312" w:eastAsia="仿宋_GB2312"/>
              </w:rPr>
            </w:pPr>
            <w:r w:rsidRPr="00623140">
              <w:rPr>
                <w:rStyle w:val="Hyperlink0"/>
                <w:rFonts w:ascii="仿宋_GB2312" w:eastAsia="仿宋_GB2312" w:hAnsi="仿宋" w:cs="仿宋" w:hint="eastAsia"/>
                <w:sz w:val="24"/>
                <w:szCs w:val="24"/>
              </w:rPr>
              <w:t>教育部党组书记、部长</w:t>
            </w:r>
          </w:p>
        </w:tc>
      </w:tr>
      <w:tr w:rsidR="009B1343"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9B1343" w:rsidRPr="00623140" w:rsidRDefault="009B1343" w:rsidP="00C17A81">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623140" w:rsidRDefault="009B1343" w:rsidP="00C17A81">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关于高校教师队伍建设中的几个问题</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623140" w:rsidRDefault="009B1343" w:rsidP="00C17A81">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王定华</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B1343" w:rsidRPr="00623140" w:rsidRDefault="009B1343" w:rsidP="00C17A81">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教育部教师工作司司长</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《普通高等学校学生管理规定》修订的背景、主要内容与影响</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jc w:val="center"/>
              <w:rPr>
                <w:rFonts w:ascii="仿宋_GB2312" w:eastAsia="仿宋_GB2312"/>
              </w:rPr>
            </w:pPr>
            <w:r w:rsidRPr="00623140">
              <w:rPr>
                <w:rStyle w:val="Hyperlink0"/>
                <w:rFonts w:ascii="仿宋_GB2312" w:eastAsia="仿宋_GB2312" w:hAnsi="仿宋" w:cs="仿宋" w:hint="eastAsia"/>
                <w:sz w:val="24"/>
                <w:szCs w:val="24"/>
              </w:rPr>
              <w:t>王大泉</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rPr>
                <w:rFonts w:ascii="仿宋_GB2312" w:eastAsia="仿宋_GB2312"/>
              </w:rPr>
            </w:pPr>
            <w:r w:rsidRPr="00623140">
              <w:rPr>
                <w:rStyle w:val="Hyperlink0"/>
                <w:rFonts w:ascii="仿宋_GB2312" w:eastAsia="仿宋_GB2312" w:hAnsi="仿宋" w:cs="仿宋" w:hint="eastAsia"/>
                <w:sz w:val="24"/>
                <w:szCs w:val="24"/>
              </w:rPr>
              <w:t>教育部政策法规司副司长</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2222A2" w:rsidP="00333D2B">
            <w:pPr>
              <w:pStyle w:val="A3"/>
              <w:widowControl/>
              <w:jc w:val="left"/>
              <w:rPr>
                <w:rFonts w:ascii="仿宋_GB2312" w:eastAsia="仿宋_GB2312"/>
              </w:rPr>
            </w:pPr>
            <w:hyperlink r:id="rId10" w:history="1">
              <w:r w:rsidR="00333D2B" w:rsidRPr="00623140">
                <w:rPr>
                  <w:rStyle w:val="Hyperlink0"/>
                  <w:rFonts w:ascii="仿宋_GB2312" w:eastAsia="仿宋_GB2312" w:hAnsi="仿宋" w:cs="仿宋" w:hint="eastAsia"/>
                  <w:sz w:val="24"/>
                  <w:szCs w:val="24"/>
                </w:rPr>
                <w:t>习近平新时代中国特色社会主义思想导学</w:t>
              </w:r>
            </w:hyperlink>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周文彰</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国家行政学院原副院长</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学习贯彻党的十九大精神 加快建设人才强国</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 xml:space="preserve">吴 </w:t>
            </w:r>
            <w:r w:rsidRPr="00623140">
              <w:rPr>
                <w:rStyle w:val="a4"/>
                <w:rFonts w:ascii="仿宋_GB2312" w:eastAsia="仿宋_GB2312" w:hAnsi="仿宋" w:cs="仿宋" w:hint="eastAsia"/>
                <w:sz w:val="24"/>
                <w:szCs w:val="24"/>
              </w:rPr>
              <w:t xml:space="preserve"> </w:t>
            </w:r>
            <w:r w:rsidRPr="00623140">
              <w:rPr>
                <w:rStyle w:val="Hyperlink0"/>
                <w:rFonts w:ascii="仿宋_GB2312" w:eastAsia="仿宋_GB2312" w:hAnsi="仿宋" w:cs="仿宋" w:hint="eastAsia"/>
                <w:sz w:val="24"/>
                <w:szCs w:val="24"/>
              </w:rPr>
              <w:t>江</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中国人事科学研究院研究员</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深入体认十九大精神 构建新时代高校师德师风</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刘惊铎</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国家开放大学教授</w:t>
            </w:r>
          </w:p>
        </w:tc>
      </w:tr>
      <w:tr w:rsidR="00333D2B" w:rsidRPr="00623140" w:rsidTr="00C17A81">
        <w:tblPrEx>
          <w:shd w:val="clear" w:color="auto" w:fill="CED7E7"/>
        </w:tblPrEx>
        <w:trPr>
          <w:trHeight w:val="1370"/>
          <w:jc w:val="center"/>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Style w:val="a4"/>
                <w:rFonts w:ascii="仿宋_GB2312" w:eastAsia="仿宋_GB2312" w:hAnsi="仿宋" w:cs="仿宋"/>
                <w:sz w:val="24"/>
                <w:szCs w:val="24"/>
              </w:rPr>
            </w:pPr>
            <w:r w:rsidRPr="00623140">
              <w:rPr>
                <w:rStyle w:val="Hyperlink0"/>
                <w:rFonts w:ascii="仿宋_GB2312" w:eastAsia="仿宋_GB2312" w:hAnsi="仿宋" w:cs="仿宋" w:hint="eastAsia"/>
                <w:sz w:val="24"/>
                <w:szCs w:val="24"/>
              </w:rPr>
              <w:t>遵守职业规范</w:t>
            </w:r>
          </w:p>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约束职业行为</w:t>
            </w: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高校学术治理的法治框架：《高等学校预防与处理学术不端行为办法》解读</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王大泉</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教育部政策法规司副司长</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高校师德的时代演进与立德树人价值旨归</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刘惊铎</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国家开放大学教授</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rPr>
                <w:rFonts w:ascii="仿宋_GB2312" w:eastAsia="仿宋_GB2312"/>
              </w:rPr>
            </w:pPr>
            <w:r w:rsidRPr="00623140">
              <w:rPr>
                <w:rStyle w:val="Hyperlink0"/>
                <w:rFonts w:ascii="仿宋_GB2312" w:eastAsia="仿宋_GB2312" w:hAnsi="仿宋" w:cs="仿宋" w:hint="eastAsia"/>
                <w:sz w:val="24"/>
                <w:szCs w:val="24"/>
              </w:rPr>
              <w:t>法治思维下高校教师的责任担当</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jc w:val="center"/>
              <w:rPr>
                <w:rFonts w:ascii="仿宋_GB2312" w:eastAsia="仿宋_GB2312"/>
              </w:rPr>
            </w:pPr>
            <w:r w:rsidRPr="00623140">
              <w:rPr>
                <w:rStyle w:val="Hyperlink0"/>
                <w:rFonts w:ascii="仿宋_GB2312" w:eastAsia="仿宋_GB2312" w:hAnsi="仿宋" w:cs="仿宋" w:hint="eastAsia"/>
                <w:sz w:val="24"/>
                <w:szCs w:val="24"/>
              </w:rPr>
              <w:t>姚金菊</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rPr>
                <w:rFonts w:ascii="仿宋_GB2312" w:eastAsia="仿宋_GB2312"/>
              </w:rPr>
            </w:pPr>
            <w:r w:rsidRPr="00623140">
              <w:rPr>
                <w:rStyle w:val="Hyperlink0"/>
                <w:rFonts w:ascii="仿宋_GB2312" w:eastAsia="仿宋_GB2312" w:hAnsi="仿宋" w:cs="仿宋" w:hint="eastAsia"/>
                <w:sz w:val="24"/>
                <w:szCs w:val="24"/>
              </w:rPr>
              <w:t>北京外国语大学中外教育法研究中心执行主任</w:t>
            </w:r>
          </w:p>
        </w:tc>
      </w:tr>
      <w:tr w:rsidR="00333D2B" w:rsidRPr="00623140" w:rsidTr="00C17A81">
        <w:tblPrEx>
          <w:shd w:val="clear" w:color="auto" w:fill="CED7E7"/>
        </w:tblPrEx>
        <w:trPr>
          <w:trHeight w:val="712"/>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rPr>
                <w:rFonts w:ascii="仿宋_GB2312" w:eastAsia="仿宋_GB2312"/>
              </w:rPr>
            </w:pPr>
            <w:r w:rsidRPr="00623140">
              <w:rPr>
                <w:rStyle w:val="Hyperlink0"/>
                <w:rFonts w:ascii="仿宋_GB2312" w:eastAsia="仿宋_GB2312" w:hAnsi="仿宋" w:cs="仿宋" w:hint="eastAsia"/>
                <w:sz w:val="24"/>
                <w:szCs w:val="24"/>
              </w:rPr>
              <w:t>大学教师的职业责任与道德</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jc w:val="center"/>
              <w:rPr>
                <w:rFonts w:ascii="仿宋_GB2312" w:eastAsia="仿宋_GB2312"/>
              </w:rPr>
            </w:pPr>
            <w:r w:rsidRPr="00623140">
              <w:rPr>
                <w:rStyle w:val="Hyperlink0"/>
                <w:rFonts w:ascii="仿宋_GB2312" w:eastAsia="仿宋_GB2312" w:hAnsi="仿宋" w:cs="仿宋" w:hint="eastAsia"/>
                <w:sz w:val="24"/>
                <w:szCs w:val="24"/>
              </w:rPr>
              <w:t>肖群忠</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rPr>
                <w:rFonts w:ascii="仿宋_GB2312" w:eastAsia="仿宋_GB2312"/>
              </w:rPr>
            </w:pPr>
            <w:r w:rsidRPr="00623140">
              <w:rPr>
                <w:rStyle w:val="Hyperlink0"/>
                <w:rFonts w:ascii="仿宋_GB2312" w:eastAsia="仿宋_GB2312" w:hAnsi="仿宋" w:cs="仿宋" w:hint="eastAsia"/>
                <w:sz w:val="24"/>
                <w:szCs w:val="24"/>
              </w:rPr>
              <w:t>中国人民大学哲学院教授</w:t>
            </w:r>
          </w:p>
        </w:tc>
      </w:tr>
      <w:tr w:rsidR="00333D2B" w:rsidRPr="00623140" w:rsidTr="00C17A81">
        <w:tblPrEx>
          <w:shd w:val="clear" w:color="auto" w:fill="CED7E7"/>
        </w:tblPrEx>
        <w:trPr>
          <w:trHeight w:val="555"/>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rPr>
                <w:rFonts w:ascii="仿宋_GB2312" w:eastAsia="仿宋_GB2312"/>
              </w:rPr>
            </w:pPr>
            <w:r w:rsidRPr="00623140">
              <w:rPr>
                <w:rStyle w:val="Hyperlink0"/>
                <w:rFonts w:ascii="仿宋_GB2312" w:eastAsia="仿宋_GB2312" w:hAnsi="仿宋" w:cs="仿宋" w:hint="eastAsia"/>
                <w:sz w:val="24"/>
                <w:szCs w:val="24"/>
              </w:rPr>
              <w:t>大学教师的师德情怀与师德养成</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jc w:val="center"/>
              <w:rPr>
                <w:rFonts w:ascii="仿宋_GB2312" w:eastAsia="仿宋_GB2312"/>
              </w:rPr>
            </w:pPr>
            <w:r w:rsidRPr="00623140">
              <w:rPr>
                <w:rStyle w:val="Hyperlink0"/>
                <w:rFonts w:ascii="仿宋_GB2312" w:eastAsia="仿宋_GB2312" w:hAnsi="仿宋" w:cs="仿宋" w:hint="eastAsia"/>
                <w:sz w:val="24"/>
                <w:szCs w:val="24"/>
              </w:rPr>
              <w:t>朱月龙</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rPr>
                <w:rFonts w:ascii="仿宋_GB2312" w:eastAsia="仿宋_GB2312"/>
              </w:rPr>
            </w:pPr>
            <w:r w:rsidRPr="00623140">
              <w:rPr>
                <w:rStyle w:val="Hyperlink0"/>
                <w:rFonts w:ascii="仿宋_GB2312" w:eastAsia="仿宋_GB2312" w:hAnsi="仿宋" w:cs="仿宋" w:hint="eastAsia"/>
                <w:sz w:val="24"/>
                <w:szCs w:val="24"/>
              </w:rPr>
              <w:t>河北师范大学教授</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科学道德与学风建设</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李静静</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中国石油大学（北京）人文社会科学学院副教授</w:t>
            </w:r>
          </w:p>
        </w:tc>
      </w:tr>
      <w:tr w:rsidR="00333D2B" w:rsidRPr="00623140" w:rsidTr="002B743D">
        <w:tblPrEx>
          <w:shd w:val="clear" w:color="auto" w:fill="CED7E7"/>
        </w:tblPrEx>
        <w:trPr>
          <w:trHeight w:val="820"/>
          <w:jc w:val="center"/>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2B743D">
            <w:pPr>
              <w:pStyle w:val="A3"/>
              <w:widowControl/>
              <w:jc w:val="center"/>
              <w:rPr>
                <w:rFonts w:ascii="仿宋_GB2312" w:eastAsiaTheme="minorEastAsia"/>
              </w:rPr>
            </w:pPr>
            <w:r w:rsidRPr="00623140">
              <w:rPr>
                <w:rStyle w:val="Hyperlink0"/>
                <w:rFonts w:ascii="仿宋_GB2312" w:eastAsia="仿宋_GB2312" w:hAnsi="仿宋" w:cs="仿宋" w:hint="eastAsia"/>
                <w:sz w:val="24"/>
                <w:szCs w:val="24"/>
              </w:rPr>
              <w:t>步入师德艺境 体验教师幸福</w:t>
            </w: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师德</w:t>
            </w:r>
            <w:r w:rsidRPr="00623140">
              <w:rPr>
                <w:rStyle w:val="a4"/>
                <w:rFonts w:ascii="仿宋_GB2312" w:eastAsia="仿宋_GB2312" w:hAnsi="仿宋" w:cs="仿宋" w:hint="eastAsia"/>
                <w:sz w:val="24"/>
                <w:szCs w:val="24"/>
              </w:rPr>
              <w:t>·</w:t>
            </w:r>
            <w:r w:rsidRPr="00623140">
              <w:rPr>
                <w:rStyle w:val="Hyperlink0"/>
                <w:rFonts w:ascii="仿宋_GB2312" w:eastAsia="仿宋_GB2312" w:hAnsi="仿宋" w:cs="仿宋" w:hint="eastAsia"/>
                <w:sz w:val="24"/>
                <w:szCs w:val="24"/>
              </w:rPr>
              <w:t>师风</w:t>
            </w:r>
            <w:r w:rsidRPr="00623140">
              <w:rPr>
                <w:rStyle w:val="a4"/>
                <w:rFonts w:ascii="仿宋_GB2312" w:eastAsia="仿宋_GB2312" w:hAnsi="仿宋" w:cs="仿宋" w:hint="eastAsia"/>
                <w:sz w:val="24"/>
                <w:szCs w:val="24"/>
              </w:rPr>
              <w:t>·</w:t>
            </w:r>
            <w:r w:rsidRPr="00623140">
              <w:rPr>
                <w:rStyle w:val="Hyperlink0"/>
                <w:rFonts w:ascii="仿宋_GB2312" w:eastAsia="仿宋_GB2312" w:hAnsi="仿宋" w:cs="仿宋" w:hint="eastAsia"/>
                <w:sz w:val="24"/>
                <w:szCs w:val="24"/>
              </w:rPr>
              <w:t>师道</w:t>
            </w:r>
            <w:r w:rsidRPr="00623140">
              <w:rPr>
                <w:rStyle w:val="a4"/>
                <w:rFonts w:ascii="仿宋_GB2312" w:eastAsia="仿宋_GB2312" w:hAnsi="仿宋" w:cs="仿宋" w:hint="eastAsia"/>
                <w:sz w:val="24"/>
                <w:szCs w:val="24"/>
              </w:rPr>
              <w:t>——</w:t>
            </w:r>
            <w:r w:rsidRPr="00623140">
              <w:rPr>
                <w:rStyle w:val="Hyperlink0"/>
                <w:rFonts w:ascii="仿宋_GB2312" w:eastAsia="仿宋_GB2312" w:hAnsi="仿宋" w:cs="仿宋" w:hint="eastAsia"/>
                <w:sz w:val="24"/>
                <w:szCs w:val="24"/>
              </w:rPr>
              <w:t>基于</w:t>
            </w:r>
            <w:r w:rsidRPr="00623140">
              <w:rPr>
                <w:rStyle w:val="a4"/>
                <w:rFonts w:ascii="仿宋_GB2312" w:eastAsia="仿宋_GB2312" w:hAnsi="仿宋" w:cs="仿宋" w:hint="eastAsia"/>
                <w:sz w:val="24"/>
                <w:szCs w:val="24"/>
              </w:rPr>
              <w:t>“</w:t>
            </w:r>
            <w:r w:rsidRPr="00623140">
              <w:rPr>
                <w:rStyle w:val="Hyperlink0"/>
                <w:rFonts w:ascii="仿宋_GB2312" w:eastAsia="仿宋_GB2312" w:hAnsi="仿宋" w:cs="仿宋" w:hint="eastAsia"/>
                <w:sz w:val="24"/>
                <w:szCs w:val="24"/>
              </w:rPr>
              <w:t>新常态</w:t>
            </w:r>
            <w:r w:rsidRPr="00623140">
              <w:rPr>
                <w:rStyle w:val="a4"/>
                <w:rFonts w:ascii="仿宋_GB2312" w:eastAsia="仿宋_GB2312" w:hAnsi="仿宋" w:cs="仿宋" w:hint="eastAsia"/>
                <w:sz w:val="24"/>
                <w:szCs w:val="24"/>
              </w:rPr>
              <w:t>”</w:t>
            </w:r>
            <w:r w:rsidRPr="00623140">
              <w:rPr>
                <w:rStyle w:val="Hyperlink0"/>
                <w:rFonts w:ascii="仿宋_GB2312" w:eastAsia="仿宋_GB2312" w:hAnsi="仿宋" w:cs="仿宋" w:hint="eastAsia"/>
                <w:sz w:val="24"/>
                <w:szCs w:val="24"/>
              </w:rPr>
              <w:t>背景中的新</w:t>
            </w:r>
            <w:r w:rsidRPr="00623140">
              <w:rPr>
                <w:rStyle w:val="a4"/>
                <w:rFonts w:ascii="仿宋_GB2312" w:eastAsia="仿宋_GB2312" w:hAnsi="仿宋" w:cs="仿宋" w:hint="eastAsia"/>
                <w:sz w:val="24"/>
                <w:szCs w:val="24"/>
              </w:rPr>
              <w:t>“</w:t>
            </w:r>
            <w:r w:rsidRPr="00623140">
              <w:rPr>
                <w:rStyle w:val="Hyperlink0"/>
                <w:rFonts w:ascii="仿宋_GB2312" w:eastAsia="仿宋_GB2312" w:hAnsi="仿宋" w:cs="仿宋" w:hint="eastAsia"/>
                <w:sz w:val="24"/>
                <w:szCs w:val="24"/>
              </w:rPr>
              <w:t>师说</w:t>
            </w:r>
            <w:r w:rsidRPr="00623140">
              <w:rPr>
                <w:rStyle w:val="a4"/>
                <w:rFonts w:ascii="仿宋_GB2312" w:eastAsia="仿宋_GB2312" w:hAnsi="仿宋" w:cs="仿宋" w:hint="eastAsia"/>
                <w:sz w:val="24"/>
                <w:szCs w:val="24"/>
              </w:rPr>
              <w:t>”</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张明国</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北京化工大学马克思主义学院研究生思想政治理论课教研室主任</w:t>
            </w:r>
          </w:p>
        </w:tc>
      </w:tr>
      <w:tr w:rsidR="00333D2B" w:rsidRPr="00623140" w:rsidTr="00C17A81">
        <w:tblPrEx>
          <w:shd w:val="clear" w:color="auto" w:fill="CED7E7"/>
        </w:tblPrEx>
        <w:trPr>
          <w:trHeight w:val="566"/>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时代的期望与教师的担当</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骆承烈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山东省曲阜师范大学孔子文化学院副院长、教授</w:t>
            </w:r>
          </w:p>
        </w:tc>
      </w:tr>
      <w:tr w:rsidR="00333D2B" w:rsidRPr="00623140" w:rsidTr="00C17A81">
        <w:tblPrEx>
          <w:shd w:val="clear" w:color="auto" w:fill="CED7E7"/>
        </w:tblPrEx>
        <w:trPr>
          <w:trHeight w:val="103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rPr>
                <w:rFonts w:ascii="仿宋_GB2312" w:eastAsia="仿宋_GB2312"/>
              </w:rPr>
            </w:pPr>
            <w:r w:rsidRPr="00623140">
              <w:rPr>
                <w:rStyle w:val="Hyperlink0"/>
                <w:rFonts w:ascii="仿宋_GB2312" w:eastAsia="仿宋_GB2312" w:hAnsi="仿宋" w:cs="仿宋" w:hint="eastAsia"/>
                <w:sz w:val="24"/>
                <w:szCs w:val="24"/>
              </w:rPr>
              <w:t>从史学精神看高校教师人文素质提升</w:t>
            </w:r>
            <w:r w:rsidRPr="00623140">
              <w:rPr>
                <w:rStyle w:val="a4"/>
                <w:rFonts w:ascii="仿宋_GB2312" w:eastAsia="仿宋_GB2312" w:hAnsi="仿宋" w:cs="仿宋" w:hint="eastAsia"/>
                <w:sz w:val="24"/>
                <w:szCs w:val="24"/>
              </w:rPr>
              <w:t>——</w:t>
            </w:r>
            <w:r w:rsidRPr="00623140">
              <w:rPr>
                <w:rStyle w:val="Hyperlink0"/>
                <w:rFonts w:ascii="仿宋_GB2312" w:eastAsia="仿宋_GB2312" w:hAnsi="仿宋" w:cs="仿宋" w:hint="eastAsia"/>
                <w:sz w:val="24"/>
                <w:szCs w:val="24"/>
              </w:rPr>
              <w:t>从求学生涯和我的老师们谈起</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jc w:val="center"/>
              <w:rPr>
                <w:rFonts w:ascii="仿宋_GB2312" w:eastAsia="仿宋_GB2312"/>
              </w:rPr>
            </w:pPr>
            <w:r w:rsidRPr="00623140">
              <w:rPr>
                <w:rStyle w:val="Hyperlink0"/>
                <w:rFonts w:ascii="仿宋_GB2312" w:eastAsia="仿宋_GB2312" w:hAnsi="仿宋" w:cs="仿宋" w:hint="eastAsia"/>
                <w:sz w:val="24"/>
                <w:szCs w:val="24"/>
              </w:rPr>
              <w:t>朱孝远</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rPr>
                <w:rFonts w:ascii="仿宋_GB2312" w:eastAsia="仿宋_GB2312"/>
              </w:rPr>
            </w:pPr>
            <w:r w:rsidRPr="00623140">
              <w:rPr>
                <w:rStyle w:val="Hyperlink0"/>
                <w:rFonts w:ascii="仿宋_GB2312" w:eastAsia="仿宋_GB2312" w:hAnsi="仿宋" w:cs="仿宋" w:hint="eastAsia"/>
                <w:sz w:val="24"/>
                <w:szCs w:val="24"/>
              </w:rPr>
              <w:t>北京大学教授</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rPr>
                <w:rFonts w:ascii="仿宋_GB2312" w:eastAsia="仿宋_GB2312"/>
              </w:rPr>
            </w:pPr>
            <w:r w:rsidRPr="00623140">
              <w:rPr>
                <w:rStyle w:val="Hyperlink0"/>
                <w:rFonts w:ascii="仿宋_GB2312" w:eastAsia="仿宋_GB2312" w:hAnsi="仿宋" w:cs="仿宋" w:hint="eastAsia"/>
                <w:sz w:val="24"/>
                <w:szCs w:val="24"/>
              </w:rPr>
              <w:t>立德树人，在明明德</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jc w:val="center"/>
              <w:rPr>
                <w:rFonts w:ascii="仿宋_GB2312" w:eastAsia="仿宋_GB2312"/>
              </w:rPr>
            </w:pPr>
            <w:r w:rsidRPr="00623140">
              <w:rPr>
                <w:rStyle w:val="Hyperlink0"/>
                <w:rFonts w:ascii="仿宋_GB2312" w:eastAsia="仿宋_GB2312" w:hAnsi="仿宋" w:cs="仿宋" w:hint="eastAsia"/>
                <w:sz w:val="24"/>
                <w:szCs w:val="24"/>
              </w:rPr>
              <w:t>王殿卿</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rPr>
                <w:rFonts w:ascii="仿宋_GB2312" w:eastAsia="仿宋_GB2312"/>
              </w:rPr>
            </w:pPr>
            <w:r w:rsidRPr="00623140">
              <w:rPr>
                <w:rStyle w:val="Hyperlink0"/>
                <w:rFonts w:ascii="仿宋_GB2312" w:eastAsia="仿宋_GB2312" w:hAnsi="仿宋" w:cs="仿宋" w:hint="eastAsia"/>
                <w:sz w:val="24"/>
                <w:szCs w:val="24"/>
              </w:rPr>
              <w:t>北京东方道德研究所名誉所长</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步入师德艺境 体验职场幸福</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Style w:val="a4"/>
                <w:rFonts w:ascii="仿宋_GB2312" w:eastAsia="仿宋_GB2312" w:hAnsi="仿宋" w:cs="仿宋"/>
                <w:sz w:val="24"/>
                <w:szCs w:val="24"/>
              </w:rPr>
            </w:pPr>
            <w:r w:rsidRPr="00623140">
              <w:rPr>
                <w:rStyle w:val="Hyperlink0"/>
                <w:rFonts w:ascii="仿宋_GB2312" w:eastAsia="仿宋_GB2312" w:hAnsi="仿宋" w:cs="仿宋" w:hint="eastAsia"/>
                <w:sz w:val="24"/>
                <w:szCs w:val="24"/>
              </w:rPr>
              <w:t>刘惊铎</w:t>
            </w:r>
          </w:p>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姚亚萍</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国家开放大学教授</w:t>
            </w:r>
          </w:p>
        </w:tc>
      </w:tr>
      <w:tr w:rsidR="00333D2B" w:rsidRPr="00623140" w:rsidTr="00C17A81">
        <w:tblPrEx>
          <w:shd w:val="clear" w:color="auto" w:fill="CED7E7"/>
        </w:tblPrEx>
        <w:trPr>
          <w:trHeight w:val="778"/>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做一个配享幸福的教育家</w:t>
            </w:r>
            <w:r w:rsidRPr="00623140">
              <w:rPr>
                <w:rStyle w:val="a4"/>
                <w:rFonts w:ascii="仿宋_GB2312" w:eastAsia="仿宋_GB2312" w:hAnsi="仿宋" w:cs="仿宋" w:hint="eastAsia"/>
                <w:sz w:val="24"/>
                <w:szCs w:val="24"/>
              </w:rPr>
              <w:t>——</w:t>
            </w:r>
            <w:r w:rsidRPr="00623140">
              <w:rPr>
                <w:rStyle w:val="Hyperlink0"/>
                <w:rFonts w:ascii="仿宋_GB2312" w:eastAsia="仿宋_GB2312" w:hAnsi="仿宋" w:cs="仿宋" w:hint="eastAsia"/>
                <w:sz w:val="24"/>
                <w:szCs w:val="24"/>
              </w:rPr>
              <w:t>公正与仁慈：教师伦理的核心</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檀传宝</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北京师范大学公民与道德教育研究中心主任</w:t>
            </w:r>
          </w:p>
        </w:tc>
      </w:tr>
      <w:tr w:rsidR="00333D2B" w:rsidRPr="00623140" w:rsidTr="00C17A81">
        <w:tblPrEx>
          <w:shd w:val="clear" w:color="auto" w:fill="CED7E7"/>
        </w:tblPrEx>
        <w:trPr>
          <w:trHeight w:val="539"/>
          <w:jc w:val="center"/>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a4"/>
                <w:rFonts w:ascii="仿宋_GB2312" w:eastAsia="仿宋_GB2312" w:hAnsi="仿宋" w:cs="仿宋" w:hint="eastAsia"/>
                <w:sz w:val="24"/>
                <w:szCs w:val="24"/>
              </w:rPr>
              <w:t>强化教师礼仪塑造</w:t>
            </w:r>
            <w:r w:rsidRPr="00623140">
              <w:rPr>
                <w:rStyle w:val="Hyperlink0"/>
                <w:rFonts w:ascii="仿宋_GB2312" w:eastAsia="仿宋_GB2312" w:hAnsi="仿宋" w:cs="仿宋" w:hint="eastAsia"/>
                <w:sz w:val="24"/>
                <w:szCs w:val="24"/>
              </w:rPr>
              <w:t>美丽形象</w:t>
            </w: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教师形象与公共礼仪</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徐  莉</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江南大学纺织服装学院副教授</w:t>
            </w:r>
          </w:p>
        </w:tc>
      </w:tr>
      <w:tr w:rsidR="00333D2B" w:rsidRPr="00623140" w:rsidTr="00C17A81">
        <w:tblPrEx>
          <w:shd w:val="clear" w:color="auto" w:fill="CED7E7"/>
        </w:tblPrEx>
        <w:trPr>
          <w:trHeight w:val="592"/>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强化教师礼仪</w:t>
            </w:r>
            <w:r>
              <w:rPr>
                <w:rStyle w:val="Hyperlink0"/>
                <w:rFonts w:ascii="仿宋_GB2312" w:eastAsia="PMingLiU" w:hAnsi="仿宋" w:cs="仿宋"/>
                <w:sz w:val="24"/>
                <w:szCs w:val="24"/>
              </w:rPr>
              <w:t xml:space="preserve"> </w:t>
            </w:r>
            <w:r w:rsidRPr="00623140">
              <w:rPr>
                <w:rStyle w:val="Hyperlink0"/>
                <w:rFonts w:ascii="仿宋_GB2312" w:eastAsia="仿宋_GB2312" w:hAnsi="仿宋" w:cs="仿宋" w:hint="eastAsia"/>
                <w:sz w:val="24"/>
                <w:szCs w:val="24"/>
              </w:rPr>
              <w:t>塑造美丽形象</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李兴国</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国家行政学院社会和文化教研部教授</w:t>
            </w:r>
          </w:p>
        </w:tc>
      </w:tr>
      <w:tr w:rsidR="00333D2B" w:rsidRPr="00623140" w:rsidTr="00C17A81">
        <w:tblPrEx>
          <w:shd w:val="clear" w:color="auto" w:fill="CED7E7"/>
        </w:tblPrEx>
        <w:trPr>
          <w:trHeight w:val="1214"/>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用礼仪打造教师魅力形象</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袁涤非</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湖南大学新闻传播与影视艺术学院播音系副主任，兼任湖南省礼仪文化交流协会名誉会长</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2222A2" w:rsidP="00333D2B">
            <w:pPr>
              <w:pStyle w:val="A3"/>
              <w:widowControl/>
              <w:jc w:val="left"/>
              <w:rPr>
                <w:rFonts w:ascii="仿宋_GB2312" w:eastAsia="仿宋_GB2312"/>
              </w:rPr>
            </w:pPr>
            <w:hyperlink r:id="rId11" w:history="1">
              <w:r w:rsidR="00333D2B" w:rsidRPr="00623140">
                <w:rPr>
                  <w:rStyle w:val="Hyperlink1"/>
                  <w:rFonts w:ascii="仿宋_GB2312" w:eastAsia="仿宋_GB2312" w:hAnsi="仿宋" w:cs="仿宋" w:hint="eastAsia"/>
                  <w:sz w:val="24"/>
                  <w:szCs w:val="24"/>
                </w:rPr>
                <w:t>礼仪与沟通</w:t>
              </w:r>
            </w:hyperlink>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李兴国</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国家行政学院社会和文化教研部教授</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rPr>
                <w:rFonts w:ascii="仿宋_GB2312" w:eastAsia="仿宋_GB2312"/>
              </w:rPr>
            </w:pPr>
            <w:r w:rsidRPr="00623140">
              <w:rPr>
                <w:rStyle w:val="Hyperlink0"/>
                <w:rFonts w:ascii="仿宋_GB2312" w:eastAsia="仿宋_GB2312" w:hAnsi="仿宋" w:cs="仿宋" w:hint="eastAsia"/>
                <w:sz w:val="24"/>
                <w:szCs w:val="24"/>
              </w:rPr>
              <w:t>国学与教师礼仪</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袁  梅</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曲阜师范大学文学院副教授</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2222A2" w:rsidP="00333D2B">
            <w:pPr>
              <w:pStyle w:val="A3"/>
              <w:rPr>
                <w:rFonts w:ascii="仿宋_GB2312" w:eastAsia="仿宋_GB2312"/>
              </w:rPr>
            </w:pPr>
            <w:hyperlink r:id="rId12" w:history="1">
              <w:r w:rsidR="00333D2B" w:rsidRPr="00623140">
                <w:rPr>
                  <w:rStyle w:val="Hyperlink2"/>
                  <w:rFonts w:ascii="仿宋_GB2312" w:eastAsia="仿宋_GB2312" w:hAnsi="仿宋" w:cs="仿宋" w:hint="eastAsia"/>
                  <w:sz w:val="24"/>
                  <w:szCs w:val="24"/>
                </w:rPr>
                <w:t>自谦而敬人</w:t>
              </w:r>
              <w:r w:rsidR="00333D2B" w:rsidRPr="00623140">
                <w:rPr>
                  <w:rStyle w:val="a4"/>
                  <w:rFonts w:ascii="仿宋_GB2312" w:eastAsia="仿宋_GB2312" w:hAnsi="仿宋" w:cs="仿宋" w:hint="eastAsia"/>
                  <w:sz w:val="24"/>
                  <w:szCs w:val="24"/>
                </w:rPr>
                <w:t>——</w:t>
              </w:r>
              <w:r w:rsidR="00333D2B" w:rsidRPr="00623140">
                <w:rPr>
                  <w:rStyle w:val="Hyperlink2"/>
                  <w:rFonts w:ascii="仿宋_GB2312" w:eastAsia="仿宋_GB2312" w:hAnsi="仿宋" w:cs="仿宋" w:hint="eastAsia"/>
                  <w:sz w:val="24"/>
                  <w:szCs w:val="24"/>
                </w:rPr>
                <w:t>中华传统礼仪的核心原则</w:t>
              </w:r>
            </w:hyperlink>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a4"/>
                <w:rFonts w:ascii="仿宋_GB2312" w:eastAsia="仿宋_GB2312" w:hAnsi="仿宋" w:cs="仿宋" w:hint="eastAsia"/>
                <w:sz w:val="24"/>
                <w:szCs w:val="24"/>
                <w:shd w:val="clear" w:color="auto" w:fill="FFFFFF"/>
              </w:rPr>
              <w:t>彭  林</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a4"/>
                <w:rFonts w:ascii="仿宋_GB2312" w:eastAsia="仿宋_GB2312" w:hAnsi="仿宋" w:cs="仿宋" w:hint="eastAsia"/>
                <w:sz w:val="24"/>
                <w:szCs w:val="24"/>
                <w:shd w:val="clear" w:color="auto" w:fill="FCFCFC"/>
              </w:rPr>
              <w:t>清华大学人文学院历史系教授、博士生导师</w:t>
            </w:r>
          </w:p>
        </w:tc>
      </w:tr>
      <w:tr w:rsidR="00333D2B" w:rsidRPr="00623140" w:rsidTr="00C17A81">
        <w:tblPrEx>
          <w:shd w:val="clear" w:color="auto" w:fill="CED7E7"/>
        </w:tblPrEx>
        <w:trPr>
          <w:trHeight w:val="690"/>
          <w:jc w:val="center"/>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调适不良情绪保持阳光心态</w:t>
            </w: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高校青年教师心理健康调适</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梁宁建</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华东师范大学心理与认知科学学院教授</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如何保持心理健康</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胡佩诚</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北京大学医学部医学心理教研室主任</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压力疏导与情绪管理</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郑日昌</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北京师范大学心理学院教授</w:t>
            </w:r>
          </w:p>
        </w:tc>
      </w:tr>
      <w:tr w:rsidR="00333D2B" w:rsidRPr="00623140" w:rsidTr="00C17A81">
        <w:tblPrEx>
          <w:shd w:val="clear" w:color="auto" w:fill="CED7E7"/>
        </w:tblPrEx>
        <w:trPr>
          <w:trHeight w:val="69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 xml:space="preserve">提高心理健康水平，乐享幸福执教人生 </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吴安民</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北京教育学院职业教育学院院长</w:t>
            </w:r>
          </w:p>
        </w:tc>
      </w:tr>
      <w:tr w:rsidR="00333D2B" w:rsidRPr="00623140" w:rsidTr="00C17A81">
        <w:tblPrEx>
          <w:shd w:val="clear" w:color="auto" w:fill="CED7E7"/>
        </w:tblPrEx>
        <w:trPr>
          <w:trHeight w:val="350"/>
          <w:jc w:val="center"/>
        </w:trPr>
        <w:tc>
          <w:tcPr>
            <w:tcW w:w="1702" w:type="dxa"/>
            <w:vMerge/>
            <w:tcBorders>
              <w:top w:val="single" w:sz="4" w:space="0" w:color="000000"/>
              <w:left w:val="single" w:sz="4" w:space="0" w:color="000000"/>
              <w:bottom w:val="single" w:sz="4" w:space="0" w:color="000000"/>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阳光心态，幸福人生</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樊富珉</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清华大学心理学系副主任</w:t>
            </w:r>
          </w:p>
        </w:tc>
      </w:tr>
      <w:tr w:rsidR="00333D2B" w:rsidRPr="00623140" w:rsidTr="000D5725">
        <w:tblPrEx>
          <w:shd w:val="clear" w:color="auto" w:fill="CED7E7"/>
        </w:tblPrEx>
        <w:trPr>
          <w:trHeight w:val="637"/>
          <w:jc w:val="center"/>
        </w:trPr>
        <w:tc>
          <w:tcPr>
            <w:tcW w:w="1702" w:type="dxa"/>
            <w:vMerge/>
            <w:tcBorders>
              <w:top w:val="single" w:sz="4" w:space="0" w:color="000000"/>
              <w:left w:val="single" w:sz="4" w:space="0" w:color="000000"/>
              <w:bottom w:val="single" w:sz="4" w:space="0" w:color="auto"/>
              <w:right w:val="single" w:sz="4" w:space="0" w:color="000000"/>
            </w:tcBorders>
            <w:shd w:val="clear" w:color="auto" w:fill="auto"/>
          </w:tcPr>
          <w:p w:rsidR="00333D2B" w:rsidRPr="00623140" w:rsidRDefault="00333D2B" w:rsidP="00333D2B">
            <w:pPr>
              <w:rPr>
                <w:rFonts w:ascii="仿宋_GB2312" w:eastAsia="仿宋_GB2312"/>
                <w:lang w:eastAsia="zh-CN"/>
              </w:rPr>
            </w:pPr>
          </w:p>
        </w:tc>
        <w:tc>
          <w:tcPr>
            <w:tcW w:w="2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教育家成长规律研究</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孙孔懿</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33D2B" w:rsidRPr="00623140" w:rsidRDefault="00333D2B"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江苏省教育科学研究院研究员</w:t>
            </w:r>
          </w:p>
        </w:tc>
      </w:tr>
      <w:tr w:rsidR="000D5725" w:rsidRPr="00623140" w:rsidTr="00BD4D63">
        <w:tblPrEx>
          <w:shd w:val="clear" w:color="auto" w:fill="CED7E7"/>
        </w:tblPrEx>
        <w:trPr>
          <w:trHeight w:val="690"/>
          <w:jc w:val="center"/>
        </w:trPr>
        <w:tc>
          <w:tcPr>
            <w:tcW w:w="1702" w:type="dxa"/>
            <w:vMerge w:val="restart"/>
            <w:tcBorders>
              <w:top w:val="single" w:sz="4" w:space="0" w:color="auto"/>
              <w:left w:val="single" w:sz="4" w:space="0" w:color="auto"/>
              <w:right w:val="single" w:sz="4" w:space="0" w:color="auto"/>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center"/>
              <w:rPr>
                <w:rStyle w:val="a4"/>
                <w:rFonts w:ascii="仿宋_GB2312" w:eastAsia="仿宋_GB2312" w:hAnsi="仿宋" w:cs="仿宋"/>
                <w:sz w:val="24"/>
                <w:szCs w:val="24"/>
              </w:rPr>
            </w:pPr>
            <w:r w:rsidRPr="00623140">
              <w:rPr>
                <w:rStyle w:val="Hyperlink0"/>
                <w:rFonts w:ascii="仿宋_GB2312" w:eastAsia="仿宋_GB2312" w:hAnsi="仿宋" w:cs="仿宋" w:hint="eastAsia"/>
                <w:sz w:val="24"/>
                <w:szCs w:val="24"/>
              </w:rPr>
              <w:t>学习师德典范</w:t>
            </w:r>
          </w:p>
          <w:p w:rsidR="000D5725" w:rsidRPr="00623140" w:rsidRDefault="000D5725" w:rsidP="000D5725">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研讨热点问题</w:t>
            </w:r>
          </w:p>
        </w:tc>
        <w:tc>
          <w:tcPr>
            <w:tcW w:w="2860" w:type="dxa"/>
            <w:tcBorders>
              <w:top w:val="single" w:sz="4" w:space="0" w:color="000000"/>
              <w:left w:val="single" w:sz="4" w:space="0" w:color="auto"/>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责任高于热爱，师德见于平凡</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王国英</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保定学院教育系主任</w:t>
            </w:r>
          </w:p>
        </w:tc>
      </w:tr>
      <w:tr w:rsidR="000D5725" w:rsidRPr="00623140" w:rsidTr="00BD4D63">
        <w:tblPrEx>
          <w:shd w:val="clear" w:color="auto" w:fill="CED7E7"/>
        </w:tblPrEx>
        <w:trPr>
          <w:trHeight w:val="350"/>
          <w:jc w:val="center"/>
        </w:trPr>
        <w:tc>
          <w:tcPr>
            <w:tcW w:w="1702" w:type="dxa"/>
            <w:vMerge/>
            <w:tcBorders>
              <w:left w:val="single" w:sz="4" w:space="0" w:color="auto"/>
              <w:bottom w:val="single" w:sz="4" w:space="0" w:color="auto"/>
              <w:right w:val="single" w:sz="4" w:space="0" w:color="auto"/>
            </w:tcBorders>
            <w:shd w:val="clear" w:color="auto" w:fill="auto"/>
          </w:tcPr>
          <w:p w:rsidR="000D5725" w:rsidRPr="00623140" w:rsidRDefault="000D5725" w:rsidP="00333D2B">
            <w:pPr>
              <w:pStyle w:val="A3"/>
              <w:jc w:val="center"/>
              <w:rPr>
                <w:rFonts w:ascii="仿宋_GB2312" w:eastAsia="仿宋_GB2312"/>
              </w:rPr>
            </w:pPr>
          </w:p>
        </w:tc>
        <w:tc>
          <w:tcPr>
            <w:tcW w:w="2860" w:type="dxa"/>
            <w:tcBorders>
              <w:top w:val="single" w:sz="4" w:space="0" w:color="000000"/>
              <w:left w:val="single" w:sz="4" w:space="0" w:color="auto"/>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如何做一个温暖的老师</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路丙辉</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安徽师范大学教授</w:t>
            </w:r>
          </w:p>
        </w:tc>
      </w:tr>
      <w:tr w:rsidR="000D5725" w:rsidRPr="00623140" w:rsidTr="000D5725">
        <w:tblPrEx>
          <w:shd w:val="clear" w:color="auto" w:fill="CED7E7"/>
        </w:tblPrEx>
        <w:trPr>
          <w:trHeight w:val="690"/>
          <w:jc w:val="center"/>
        </w:trPr>
        <w:tc>
          <w:tcPr>
            <w:tcW w:w="1702" w:type="dxa"/>
            <w:vMerge w:val="restart"/>
            <w:tcBorders>
              <w:top w:val="single" w:sz="4" w:space="0" w:color="auto"/>
              <w:left w:val="single" w:sz="4" w:space="0" w:color="auto"/>
              <w:right w:val="single" w:sz="4" w:space="0" w:color="auto"/>
            </w:tcBorders>
            <w:shd w:val="clear" w:color="auto" w:fill="auto"/>
            <w:vAlign w:val="center"/>
          </w:tcPr>
          <w:p w:rsidR="000D5725" w:rsidRPr="000D5725" w:rsidRDefault="000D5725" w:rsidP="000D5725">
            <w:pPr>
              <w:pStyle w:val="A3"/>
              <w:widowControl/>
              <w:jc w:val="center"/>
              <w:rPr>
                <w:rStyle w:val="Hyperlink0"/>
                <w:rFonts w:ascii="仿宋_GB2312" w:eastAsia="仿宋_GB2312" w:hAnsi="仿宋" w:cs="仿宋"/>
                <w:sz w:val="24"/>
                <w:szCs w:val="24"/>
              </w:rPr>
            </w:pPr>
            <w:r w:rsidRPr="000D5725">
              <w:rPr>
                <w:rStyle w:val="Hyperlink0"/>
                <w:rFonts w:ascii="仿宋_GB2312" w:eastAsia="仿宋_GB2312" w:hAnsi="微软雅黑" w:cs="微软雅黑" w:hint="eastAsia"/>
                <w:sz w:val="24"/>
                <w:szCs w:val="24"/>
              </w:rPr>
              <w:lastRenderedPageBreak/>
              <w:t>学习师德典范</w:t>
            </w:r>
          </w:p>
          <w:p w:rsidR="000D5725" w:rsidRPr="00623140" w:rsidRDefault="000D5725" w:rsidP="000D5725">
            <w:pPr>
              <w:pStyle w:val="A3"/>
              <w:widowControl/>
              <w:jc w:val="center"/>
              <w:rPr>
                <w:rFonts w:ascii="仿宋_GB2312" w:eastAsia="仿宋_GB2312"/>
              </w:rPr>
            </w:pPr>
            <w:r w:rsidRPr="000D5725">
              <w:rPr>
                <w:rStyle w:val="Hyperlink0"/>
                <w:rFonts w:ascii="仿宋_GB2312" w:eastAsia="仿宋_GB2312" w:hAnsi="微软雅黑" w:cs="微软雅黑" w:hint="eastAsia"/>
                <w:sz w:val="24"/>
                <w:szCs w:val="24"/>
              </w:rPr>
              <w:t>研讨热点问题</w:t>
            </w:r>
          </w:p>
        </w:tc>
        <w:tc>
          <w:tcPr>
            <w:tcW w:w="2860" w:type="dxa"/>
            <w:tcBorders>
              <w:top w:val="single" w:sz="4" w:space="0" w:color="000000"/>
              <w:left w:val="single" w:sz="4" w:space="0" w:color="auto"/>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当一名优秀思政课教师</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林冬妹</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广东水利电力职业技术学院教师</w:t>
            </w:r>
          </w:p>
        </w:tc>
      </w:tr>
      <w:tr w:rsidR="000D5725" w:rsidRPr="00623140" w:rsidTr="00064E81">
        <w:tblPrEx>
          <w:shd w:val="clear" w:color="auto" w:fill="CED7E7"/>
        </w:tblPrEx>
        <w:trPr>
          <w:trHeight w:val="690"/>
          <w:jc w:val="center"/>
        </w:trPr>
        <w:tc>
          <w:tcPr>
            <w:tcW w:w="1702" w:type="dxa"/>
            <w:vMerge/>
            <w:tcBorders>
              <w:left w:val="single" w:sz="4" w:space="0" w:color="auto"/>
              <w:right w:val="single" w:sz="4" w:space="0" w:color="auto"/>
            </w:tcBorders>
            <w:shd w:val="clear" w:color="auto" w:fill="auto"/>
          </w:tcPr>
          <w:p w:rsidR="000D5725" w:rsidRPr="00623140" w:rsidRDefault="000D5725" w:rsidP="000D5725">
            <w:pPr>
              <w:pStyle w:val="A3"/>
              <w:jc w:val="center"/>
              <w:rPr>
                <w:rFonts w:ascii="仿宋_GB2312" w:eastAsia="仿宋_GB2312"/>
              </w:rPr>
            </w:pPr>
          </w:p>
        </w:tc>
        <w:tc>
          <w:tcPr>
            <w:tcW w:w="2860" w:type="dxa"/>
            <w:tcBorders>
              <w:top w:val="single" w:sz="4" w:space="0" w:color="000000"/>
              <w:left w:val="single" w:sz="4" w:space="0" w:color="auto"/>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黄大年同志先进事迹报告</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孙友宏等</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黄大年同志先进事迹报告团</w:t>
            </w:r>
          </w:p>
        </w:tc>
      </w:tr>
      <w:tr w:rsidR="000D5725" w:rsidRPr="00623140" w:rsidTr="00064E81">
        <w:tblPrEx>
          <w:shd w:val="clear" w:color="auto" w:fill="CED7E7"/>
        </w:tblPrEx>
        <w:trPr>
          <w:trHeight w:val="350"/>
          <w:jc w:val="center"/>
        </w:trPr>
        <w:tc>
          <w:tcPr>
            <w:tcW w:w="1702" w:type="dxa"/>
            <w:vMerge/>
            <w:tcBorders>
              <w:left w:val="single" w:sz="4" w:space="0" w:color="auto"/>
              <w:right w:val="single" w:sz="4" w:space="0" w:color="auto"/>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center"/>
              <w:rPr>
                <w:rFonts w:ascii="仿宋_GB2312" w:eastAsia="仿宋_GB2312"/>
              </w:rPr>
            </w:pPr>
          </w:p>
        </w:tc>
        <w:tc>
          <w:tcPr>
            <w:tcW w:w="2860" w:type="dxa"/>
            <w:tcBorders>
              <w:top w:val="single" w:sz="4" w:space="0" w:color="000000"/>
              <w:left w:val="single" w:sz="4" w:space="0" w:color="auto"/>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当代教师风采</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专题片</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rPr>
                <w:rFonts w:ascii="仿宋_GB2312" w:eastAsia="仿宋_GB2312"/>
              </w:rPr>
            </w:pPr>
          </w:p>
        </w:tc>
      </w:tr>
      <w:tr w:rsidR="000D5725" w:rsidRPr="00623140" w:rsidTr="00064E81">
        <w:tblPrEx>
          <w:shd w:val="clear" w:color="auto" w:fill="CED7E7"/>
        </w:tblPrEx>
        <w:trPr>
          <w:trHeight w:val="1030"/>
          <w:jc w:val="center"/>
        </w:trPr>
        <w:tc>
          <w:tcPr>
            <w:tcW w:w="1702" w:type="dxa"/>
            <w:vMerge/>
            <w:tcBorders>
              <w:left w:val="single" w:sz="4" w:space="0" w:color="auto"/>
              <w:right w:val="single" w:sz="4" w:space="0" w:color="auto"/>
            </w:tcBorders>
            <w:shd w:val="clear" w:color="auto" w:fill="auto"/>
          </w:tcPr>
          <w:p w:rsidR="000D5725" w:rsidRPr="00623140" w:rsidRDefault="000D5725" w:rsidP="00333D2B">
            <w:pPr>
              <w:rPr>
                <w:rFonts w:ascii="仿宋_GB2312" w:eastAsia="仿宋_GB2312"/>
              </w:rPr>
            </w:pPr>
          </w:p>
        </w:tc>
        <w:tc>
          <w:tcPr>
            <w:tcW w:w="2860" w:type="dxa"/>
            <w:tcBorders>
              <w:top w:val="single" w:sz="4" w:space="0" w:color="000000"/>
              <w:left w:val="single" w:sz="4" w:space="0" w:color="auto"/>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全国师德建设优秀工作案例：华中师范大学师德师风建设的实践探索</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何祥林</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华中师范大学原党委副书记</w:t>
            </w:r>
          </w:p>
        </w:tc>
      </w:tr>
      <w:tr w:rsidR="000D5725" w:rsidRPr="00623140" w:rsidTr="00064E81">
        <w:tblPrEx>
          <w:shd w:val="clear" w:color="auto" w:fill="CED7E7"/>
        </w:tblPrEx>
        <w:trPr>
          <w:trHeight w:val="1030"/>
          <w:jc w:val="center"/>
        </w:trPr>
        <w:tc>
          <w:tcPr>
            <w:tcW w:w="1702" w:type="dxa"/>
            <w:vMerge/>
            <w:tcBorders>
              <w:left w:val="single" w:sz="4" w:space="0" w:color="auto"/>
              <w:right w:val="single" w:sz="4" w:space="0" w:color="auto"/>
            </w:tcBorders>
            <w:shd w:val="clear" w:color="auto" w:fill="auto"/>
          </w:tcPr>
          <w:p w:rsidR="000D5725" w:rsidRPr="00623140" w:rsidRDefault="000D5725" w:rsidP="00333D2B">
            <w:pPr>
              <w:rPr>
                <w:rFonts w:ascii="仿宋_GB2312" w:eastAsia="仿宋_GB2312"/>
                <w:lang w:eastAsia="zh-CN"/>
              </w:rPr>
            </w:pPr>
          </w:p>
        </w:tc>
        <w:tc>
          <w:tcPr>
            <w:tcW w:w="2860" w:type="dxa"/>
            <w:tcBorders>
              <w:top w:val="single" w:sz="4" w:space="0" w:color="000000"/>
              <w:left w:val="single" w:sz="4" w:space="0" w:color="auto"/>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全国师德建设优秀工作案例：中南大学师德宣传长效机制建设的实践探索</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刘建华</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中南大学党委委员、宣传部部长</w:t>
            </w:r>
          </w:p>
        </w:tc>
      </w:tr>
      <w:tr w:rsidR="000D5725" w:rsidRPr="00623140" w:rsidTr="00064E81">
        <w:tblPrEx>
          <w:shd w:val="clear" w:color="auto" w:fill="CED7E7"/>
        </w:tblPrEx>
        <w:trPr>
          <w:trHeight w:val="1030"/>
          <w:jc w:val="center"/>
        </w:trPr>
        <w:tc>
          <w:tcPr>
            <w:tcW w:w="1702" w:type="dxa"/>
            <w:vMerge/>
            <w:tcBorders>
              <w:left w:val="single" w:sz="4" w:space="0" w:color="auto"/>
              <w:bottom w:val="single" w:sz="4" w:space="0" w:color="auto"/>
              <w:right w:val="single" w:sz="4" w:space="0" w:color="auto"/>
            </w:tcBorders>
            <w:shd w:val="clear" w:color="auto" w:fill="auto"/>
          </w:tcPr>
          <w:p w:rsidR="000D5725" w:rsidRPr="00623140" w:rsidRDefault="000D5725" w:rsidP="00333D2B">
            <w:pPr>
              <w:rPr>
                <w:rFonts w:ascii="仿宋_GB2312" w:eastAsia="仿宋_GB2312"/>
                <w:lang w:eastAsia="zh-CN"/>
              </w:rPr>
            </w:pPr>
          </w:p>
        </w:tc>
        <w:tc>
          <w:tcPr>
            <w:tcW w:w="2860" w:type="dxa"/>
            <w:tcBorders>
              <w:top w:val="single" w:sz="4" w:space="0" w:color="000000"/>
              <w:left w:val="single" w:sz="4" w:space="0" w:color="auto"/>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全国师德建设优秀工作案例：保定学院</w:t>
            </w:r>
            <w:r w:rsidRPr="00623140">
              <w:rPr>
                <w:rStyle w:val="a4"/>
                <w:rFonts w:ascii="仿宋_GB2312" w:eastAsia="仿宋_GB2312" w:hAnsi="仿宋" w:cs="仿宋" w:hint="eastAsia"/>
                <w:sz w:val="24"/>
                <w:szCs w:val="24"/>
              </w:rPr>
              <w:t>“</w:t>
            </w:r>
            <w:r w:rsidRPr="00623140">
              <w:rPr>
                <w:rStyle w:val="Hyperlink0"/>
                <w:rFonts w:ascii="仿宋_GB2312" w:eastAsia="仿宋_GB2312" w:hAnsi="仿宋" w:cs="仿宋" w:hint="eastAsia"/>
                <w:sz w:val="24"/>
                <w:szCs w:val="24"/>
              </w:rPr>
              <w:t>三全</w:t>
            </w:r>
            <w:r w:rsidRPr="00623140">
              <w:rPr>
                <w:rStyle w:val="a4"/>
                <w:rFonts w:ascii="仿宋_GB2312" w:eastAsia="仿宋_GB2312" w:hAnsi="仿宋" w:cs="仿宋" w:hint="eastAsia"/>
                <w:sz w:val="24"/>
                <w:szCs w:val="24"/>
              </w:rPr>
              <w:t>”</w:t>
            </w:r>
            <w:r w:rsidRPr="00623140">
              <w:rPr>
                <w:rStyle w:val="Hyperlink0"/>
                <w:rFonts w:ascii="仿宋_GB2312" w:eastAsia="仿宋_GB2312" w:hAnsi="仿宋" w:cs="仿宋" w:hint="eastAsia"/>
                <w:sz w:val="24"/>
                <w:szCs w:val="24"/>
              </w:rPr>
              <w:t>师德建设模式的探索与体会</w:t>
            </w:r>
          </w:p>
        </w:tc>
        <w:tc>
          <w:tcPr>
            <w:tcW w:w="9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center"/>
              <w:rPr>
                <w:rFonts w:ascii="仿宋_GB2312" w:eastAsia="仿宋_GB2312"/>
              </w:rPr>
            </w:pPr>
            <w:r w:rsidRPr="00623140">
              <w:rPr>
                <w:rStyle w:val="Hyperlink0"/>
                <w:rFonts w:ascii="仿宋_GB2312" w:eastAsia="仿宋_GB2312" w:hAnsi="仿宋" w:cs="仿宋" w:hint="eastAsia"/>
                <w:sz w:val="24"/>
                <w:szCs w:val="24"/>
              </w:rPr>
              <w:t>王国英</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D5725" w:rsidRPr="00623140" w:rsidRDefault="000D5725" w:rsidP="00333D2B">
            <w:pPr>
              <w:pStyle w:val="A3"/>
              <w:widowControl/>
              <w:jc w:val="left"/>
              <w:rPr>
                <w:rFonts w:ascii="仿宋_GB2312" w:eastAsia="仿宋_GB2312"/>
              </w:rPr>
            </w:pPr>
            <w:r w:rsidRPr="00623140">
              <w:rPr>
                <w:rStyle w:val="Hyperlink0"/>
                <w:rFonts w:ascii="仿宋_GB2312" w:eastAsia="仿宋_GB2312" w:hAnsi="仿宋" w:cs="仿宋" w:hint="eastAsia"/>
                <w:sz w:val="24"/>
                <w:szCs w:val="24"/>
              </w:rPr>
              <w:t>保定学院教育系主任</w:t>
            </w:r>
          </w:p>
        </w:tc>
      </w:tr>
    </w:tbl>
    <w:p w:rsidR="009B1343" w:rsidRPr="00814582" w:rsidRDefault="009B1343" w:rsidP="009B1343">
      <w:pPr>
        <w:pStyle w:val="A3"/>
        <w:tabs>
          <w:tab w:val="left" w:pos="3119"/>
        </w:tabs>
        <w:spacing w:line="540" w:lineRule="exact"/>
        <w:ind w:firstLine="600"/>
        <w:rPr>
          <w:rFonts w:ascii="仿宋_GB2312" w:eastAsia="PMingLiU" w:hAnsi="仿宋_GB2312" w:cs="仿宋_GB2312"/>
          <w:sz w:val="30"/>
          <w:szCs w:val="30"/>
        </w:rPr>
      </w:pPr>
      <w:r w:rsidRPr="000100E7">
        <w:rPr>
          <w:rFonts w:eastAsia="仿宋_GB2312" w:cs="仿宋_GB2312"/>
          <w:sz w:val="30"/>
          <w:szCs w:val="30"/>
        </w:rPr>
        <w:t>2</w:t>
      </w:r>
      <w:r>
        <w:rPr>
          <w:rFonts w:ascii="仿宋_GB2312" w:eastAsia="仿宋_GB2312" w:hAnsi="仿宋_GB2312" w:cs="仿宋_GB2312"/>
          <w:sz w:val="30"/>
          <w:szCs w:val="30"/>
        </w:rPr>
        <w:t>.</w:t>
      </w:r>
      <w:r>
        <w:rPr>
          <w:rFonts w:ascii="仿宋_GB2312" w:eastAsia="仿宋_GB2312" w:hAnsi="仿宋_GB2312" w:cs="仿宋_GB2312"/>
          <w:sz w:val="30"/>
          <w:szCs w:val="30"/>
          <w:lang w:val="zh-TW" w:eastAsia="zh-TW"/>
        </w:rPr>
        <w:t>交流研讨</w:t>
      </w:r>
      <w:r>
        <w:rPr>
          <w:rFonts w:ascii="仿宋_GB2312" w:eastAsia="仿宋_GB2312" w:hAnsi="仿宋_GB2312" w:cs="仿宋_GB2312" w:hint="eastAsia"/>
          <w:sz w:val="30"/>
          <w:szCs w:val="30"/>
          <w:lang w:val="zh-TW" w:eastAsia="zh-TW"/>
        </w:rPr>
        <w:t>环节</w:t>
      </w:r>
    </w:p>
    <w:p w:rsidR="009B1343" w:rsidRDefault="009B1343" w:rsidP="009B1343">
      <w:pPr>
        <w:pStyle w:val="A3"/>
        <w:tabs>
          <w:tab w:val="left" w:pos="3119"/>
        </w:tabs>
        <w:spacing w:line="540" w:lineRule="exact"/>
        <w:ind w:firstLine="600"/>
        <w:rPr>
          <w:rFonts w:ascii="仿宋_GB2312" w:eastAsia="仿宋_GB2312" w:hAnsi="仿宋_GB2312" w:cs="仿宋_GB2312"/>
          <w:sz w:val="30"/>
          <w:szCs w:val="30"/>
          <w:lang w:val="zh-TW" w:eastAsia="zh-TW"/>
        </w:rPr>
      </w:pPr>
      <w:r>
        <w:rPr>
          <w:rFonts w:ascii="仿宋_GB2312" w:eastAsia="仿宋_GB2312" w:hAnsi="仿宋_GB2312" w:cs="仿宋_GB2312"/>
          <w:sz w:val="30"/>
          <w:szCs w:val="30"/>
          <w:lang w:val="zh-TW" w:eastAsia="zh-TW"/>
        </w:rPr>
        <w:t>培训期间，参训学员在班级管理员的组织下，结合工作体会和培训心得进行网上集中研讨。此外，中国教育干部网络学院论坛将设立主题研讨区，参训学员可在论坛内与全国范围内的同行进行广泛地交流与互动，分享学习成果。各高校也可结合线上研讨内容，自主开展主题论坛、教师宣誓、演讲竞赛等丰富多彩的线下活动。</w:t>
      </w:r>
    </w:p>
    <w:p w:rsidR="009B1343" w:rsidRDefault="009B1343" w:rsidP="009B1343">
      <w:pPr>
        <w:pStyle w:val="A3"/>
        <w:tabs>
          <w:tab w:val="left" w:pos="3119"/>
        </w:tabs>
        <w:spacing w:line="540" w:lineRule="exact"/>
        <w:ind w:firstLine="600"/>
        <w:rPr>
          <w:rFonts w:ascii="仿宋_GB2312" w:eastAsia="仿宋_GB2312" w:hAnsi="仿宋_GB2312" w:cs="仿宋_GB2312"/>
          <w:sz w:val="30"/>
          <w:szCs w:val="30"/>
        </w:rPr>
      </w:pPr>
      <w:r w:rsidRPr="000100E7">
        <w:rPr>
          <w:rFonts w:eastAsia="仿宋_GB2312" w:cs="仿宋_GB2312"/>
          <w:sz w:val="30"/>
          <w:szCs w:val="30"/>
        </w:rPr>
        <w:t>3</w:t>
      </w:r>
      <w:r>
        <w:rPr>
          <w:rFonts w:ascii="仿宋_GB2312" w:eastAsia="仿宋_GB2312" w:hAnsi="仿宋_GB2312" w:cs="仿宋_GB2312"/>
          <w:sz w:val="30"/>
          <w:szCs w:val="30"/>
        </w:rPr>
        <w:t>.</w:t>
      </w:r>
      <w:r>
        <w:rPr>
          <w:rFonts w:ascii="仿宋_GB2312" w:eastAsia="仿宋_GB2312" w:hAnsi="仿宋_GB2312" w:cs="仿宋_GB2312"/>
          <w:sz w:val="30"/>
          <w:szCs w:val="30"/>
          <w:lang w:val="zh-TW" w:eastAsia="zh-TW"/>
        </w:rPr>
        <w:t>心得撰写</w:t>
      </w:r>
      <w:r>
        <w:rPr>
          <w:rFonts w:ascii="仿宋_GB2312" w:eastAsia="仿宋_GB2312" w:hAnsi="仿宋_GB2312" w:cs="仿宋_GB2312" w:hint="eastAsia"/>
          <w:sz w:val="30"/>
          <w:szCs w:val="30"/>
          <w:lang w:val="zh-TW" w:eastAsia="zh-TW"/>
        </w:rPr>
        <w:t>环节</w:t>
      </w:r>
    </w:p>
    <w:p w:rsidR="009B1343" w:rsidRDefault="009B1343" w:rsidP="009B1343">
      <w:pPr>
        <w:pStyle w:val="A3"/>
        <w:tabs>
          <w:tab w:val="left" w:pos="3119"/>
        </w:tabs>
        <w:spacing w:line="540" w:lineRule="exact"/>
        <w:ind w:firstLine="600"/>
        <w:rPr>
          <w:rFonts w:ascii="仿宋_GB2312" w:eastAsia="仿宋_GB2312" w:hAnsi="仿宋_GB2312" w:cs="仿宋_GB2312"/>
          <w:sz w:val="30"/>
          <w:szCs w:val="30"/>
        </w:rPr>
      </w:pPr>
      <w:r>
        <w:rPr>
          <w:rFonts w:ascii="仿宋_GB2312" w:eastAsia="仿宋_GB2312" w:hAnsi="仿宋_GB2312" w:cs="仿宋_GB2312"/>
          <w:sz w:val="30"/>
          <w:szCs w:val="30"/>
          <w:lang w:val="zh-TW" w:eastAsia="zh-TW"/>
        </w:rPr>
        <w:t>培训后期，参训学员结合培训目标、培训内容和工作实际，围绕深入学习贯彻党的十九大精神，如何践行</w:t>
      </w:r>
      <w:r>
        <w:rPr>
          <w:rFonts w:ascii="仿宋_GB2312" w:eastAsia="仿宋_GB2312" w:hAnsi="仿宋_GB2312" w:cs="仿宋_GB2312"/>
          <w:sz w:val="30"/>
          <w:szCs w:val="30"/>
        </w:rPr>
        <w:t>“</w:t>
      </w:r>
      <w:r>
        <w:rPr>
          <w:rFonts w:ascii="仿宋_GB2312" w:eastAsia="仿宋_GB2312" w:hAnsi="仿宋_GB2312" w:cs="仿宋_GB2312"/>
          <w:sz w:val="30"/>
          <w:szCs w:val="30"/>
          <w:lang w:val="zh-TW" w:eastAsia="zh-TW"/>
        </w:rPr>
        <w:t>四个引路人</w:t>
      </w:r>
      <w:r>
        <w:rPr>
          <w:rFonts w:ascii="仿宋_GB2312" w:eastAsia="仿宋_GB2312" w:hAnsi="仿宋_GB2312" w:cs="仿宋_GB2312"/>
          <w:sz w:val="30"/>
          <w:szCs w:val="30"/>
        </w:rPr>
        <w:t>”</w:t>
      </w:r>
      <w:r>
        <w:rPr>
          <w:rFonts w:ascii="仿宋_GB2312" w:eastAsia="仿宋_GB2312" w:hAnsi="仿宋_GB2312" w:cs="仿宋_GB2312"/>
          <w:sz w:val="30"/>
          <w:szCs w:val="30"/>
          <w:lang w:val="zh-TW" w:eastAsia="zh-TW"/>
        </w:rPr>
        <w:t>和</w:t>
      </w:r>
      <w:r>
        <w:rPr>
          <w:rFonts w:ascii="仿宋_GB2312" w:eastAsia="仿宋_GB2312" w:hAnsi="仿宋_GB2312" w:cs="仿宋_GB2312"/>
          <w:sz w:val="30"/>
          <w:szCs w:val="30"/>
        </w:rPr>
        <w:t>“</w:t>
      </w:r>
      <w:r>
        <w:rPr>
          <w:rFonts w:ascii="仿宋_GB2312" w:eastAsia="仿宋_GB2312" w:hAnsi="仿宋_GB2312" w:cs="仿宋_GB2312"/>
          <w:sz w:val="30"/>
          <w:szCs w:val="30"/>
          <w:lang w:val="zh-TW" w:eastAsia="zh-TW"/>
        </w:rPr>
        <w:t>四个相统一</w:t>
      </w:r>
      <w:r>
        <w:rPr>
          <w:rFonts w:ascii="仿宋_GB2312" w:eastAsia="仿宋_GB2312" w:hAnsi="仿宋_GB2312" w:cs="仿宋_GB2312"/>
          <w:sz w:val="30"/>
          <w:szCs w:val="30"/>
        </w:rPr>
        <w:t>”</w:t>
      </w:r>
      <w:r>
        <w:rPr>
          <w:rFonts w:ascii="仿宋_GB2312" w:eastAsia="仿宋_GB2312" w:hAnsi="仿宋_GB2312" w:cs="仿宋_GB2312"/>
          <w:sz w:val="30"/>
          <w:szCs w:val="30"/>
          <w:lang w:val="zh-TW" w:eastAsia="zh-TW"/>
        </w:rPr>
        <w:t>要求，做新时代</w:t>
      </w:r>
      <w:r>
        <w:rPr>
          <w:rFonts w:ascii="仿宋_GB2312" w:eastAsia="仿宋_GB2312" w:hAnsi="仿宋_GB2312" w:cs="仿宋_GB2312"/>
          <w:sz w:val="30"/>
          <w:szCs w:val="30"/>
        </w:rPr>
        <w:t>“</w:t>
      </w:r>
      <w:r>
        <w:rPr>
          <w:rFonts w:ascii="仿宋_GB2312" w:eastAsia="仿宋_GB2312" w:hAnsi="仿宋_GB2312" w:cs="仿宋_GB2312"/>
          <w:sz w:val="30"/>
          <w:szCs w:val="30"/>
          <w:lang w:val="zh-TW" w:eastAsia="zh-TW"/>
        </w:rPr>
        <w:t>四有</w:t>
      </w:r>
      <w:r>
        <w:rPr>
          <w:rFonts w:ascii="仿宋_GB2312" w:eastAsia="仿宋_GB2312" w:hAnsi="仿宋_GB2312" w:cs="仿宋_GB2312"/>
          <w:sz w:val="30"/>
          <w:szCs w:val="30"/>
        </w:rPr>
        <w:t>”</w:t>
      </w:r>
      <w:r>
        <w:rPr>
          <w:rFonts w:ascii="仿宋_GB2312" w:eastAsia="仿宋_GB2312" w:hAnsi="仿宋_GB2312" w:cs="仿宋_GB2312"/>
          <w:sz w:val="30"/>
          <w:szCs w:val="30"/>
          <w:lang w:val="zh-TW" w:eastAsia="zh-TW"/>
        </w:rPr>
        <w:t>好老师等内容撰写一篇</w:t>
      </w:r>
      <w:r w:rsidRPr="000100E7">
        <w:rPr>
          <w:rFonts w:eastAsia="仿宋_GB2312" w:cs="仿宋_GB2312"/>
          <w:sz w:val="30"/>
          <w:szCs w:val="30"/>
        </w:rPr>
        <w:t>1000</w:t>
      </w:r>
      <w:r>
        <w:rPr>
          <w:rFonts w:ascii="仿宋_GB2312" w:eastAsia="仿宋_GB2312" w:hAnsi="仿宋_GB2312" w:cs="仿宋_GB2312"/>
          <w:sz w:val="30"/>
          <w:szCs w:val="30"/>
          <w:lang w:val="zh-TW" w:eastAsia="zh-TW"/>
        </w:rPr>
        <w:t>字左右的学习心得。</w:t>
      </w:r>
    </w:p>
    <w:p w:rsidR="009B1343" w:rsidRDefault="009B1343" w:rsidP="009B1343">
      <w:pPr>
        <w:pStyle w:val="A3"/>
        <w:tabs>
          <w:tab w:val="left" w:pos="3119"/>
        </w:tabs>
        <w:spacing w:line="540" w:lineRule="exact"/>
        <w:ind w:firstLine="600"/>
        <w:rPr>
          <w:rFonts w:ascii="仿宋_GB2312" w:eastAsia="仿宋_GB2312" w:hAnsi="仿宋_GB2312" w:cs="仿宋_GB2312"/>
          <w:sz w:val="30"/>
          <w:szCs w:val="30"/>
        </w:rPr>
      </w:pPr>
      <w:r w:rsidRPr="000100E7">
        <w:rPr>
          <w:rFonts w:eastAsia="仿宋_GB2312" w:cs="仿宋_GB2312"/>
          <w:sz w:val="30"/>
          <w:szCs w:val="30"/>
        </w:rPr>
        <w:t>4</w:t>
      </w:r>
      <w:r>
        <w:rPr>
          <w:rFonts w:ascii="仿宋_GB2312" w:eastAsia="仿宋_GB2312" w:hAnsi="仿宋_GB2312" w:cs="仿宋_GB2312"/>
          <w:sz w:val="30"/>
          <w:szCs w:val="30"/>
        </w:rPr>
        <w:t>.</w:t>
      </w:r>
      <w:r>
        <w:rPr>
          <w:rFonts w:ascii="仿宋_GB2312" w:eastAsia="仿宋_GB2312" w:hAnsi="仿宋_GB2312" w:cs="仿宋_GB2312"/>
          <w:sz w:val="30"/>
          <w:szCs w:val="30"/>
          <w:lang w:val="zh-TW" w:eastAsia="zh-TW"/>
        </w:rPr>
        <w:t>风采展示</w:t>
      </w:r>
      <w:r>
        <w:rPr>
          <w:rFonts w:ascii="仿宋_GB2312" w:eastAsia="仿宋_GB2312" w:hAnsi="仿宋_GB2312" w:cs="仿宋_GB2312" w:hint="eastAsia"/>
          <w:sz w:val="30"/>
          <w:szCs w:val="30"/>
          <w:lang w:val="zh-TW" w:eastAsia="zh-TW"/>
        </w:rPr>
        <w:t>环节</w:t>
      </w:r>
    </w:p>
    <w:p w:rsidR="009B1343" w:rsidRDefault="009B1343" w:rsidP="009B1343">
      <w:pPr>
        <w:pStyle w:val="A3"/>
        <w:tabs>
          <w:tab w:val="left" w:pos="3119"/>
        </w:tabs>
        <w:spacing w:line="540" w:lineRule="exact"/>
        <w:ind w:firstLine="600"/>
        <w:rPr>
          <w:rFonts w:ascii="仿宋_GB2312" w:eastAsia="仿宋_GB2312" w:hAnsi="仿宋_GB2312" w:cs="仿宋_GB2312"/>
          <w:sz w:val="30"/>
          <w:szCs w:val="30"/>
          <w:lang w:val="zh-TW" w:eastAsia="zh-TW"/>
        </w:rPr>
      </w:pPr>
      <w:r>
        <w:rPr>
          <w:rFonts w:ascii="仿宋_GB2312" w:eastAsia="仿宋_GB2312" w:hAnsi="仿宋_GB2312" w:cs="仿宋_GB2312"/>
          <w:sz w:val="30"/>
          <w:szCs w:val="30"/>
          <w:lang w:val="zh-TW" w:eastAsia="zh-TW"/>
        </w:rPr>
        <w:t>培训结束时，结合参训学员培训情况和学习心得，各省选择</w:t>
      </w:r>
      <w:r>
        <w:rPr>
          <w:rFonts w:ascii="仿宋_GB2312" w:eastAsia="仿宋_GB2312" w:hAnsi="仿宋_GB2312" w:cs="仿宋_GB2312"/>
          <w:sz w:val="30"/>
          <w:szCs w:val="30"/>
          <w:lang w:val="zh-TW" w:eastAsia="zh-TW"/>
        </w:rPr>
        <w:lastRenderedPageBreak/>
        <w:t>推送参训学员的教书育人先进事迹或优秀工作案例至中国教育干部网络学院进行宣传展示</w:t>
      </w:r>
      <w:r w:rsidR="007405CC">
        <w:rPr>
          <w:rFonts w:ascii="仿宋_GB2312" w:eastAsia="仿宋_GB2312" w:hAnsi="仿宋_GB2312" w:cs="仿宋_GB2312" w:hint="eastAsia"/>
          <w:sz w:val="30"/>
          <w:szCs w:val="30"/>
          <w:lang w:val="zh-TW" w:eastAsia="zh-TW"/>
        </w:rPr>
        <w:t>，具体安排将另文通知。</w:t>
      </w:r>
    </w:p>
    <w:p w:rsidR="009B1343" w:rsidRPr="00814582" w:rsidRDefault="009B1343" w:rsidP="009B1343">
      <w:pPr>
        <w:pStyle w:val="A3"/>
        <w:tabs>
          <w:tab w:val="left" w:pos="3119"/>
        </w:tabs>
        <w:spacing w:line="540" w:lineRule="exact"/>
        <w:ind w:firstLine="600"/>
        <w:rPr>
          <w:rFonts w:ascii="仿宋_GB2312" w:eastAsia="仿宋_GB2312" w:hAnsi="仿宋_GB2312" w:cs="仿宋_GB2312"/>
          <w:sz w:val="30"/>
          <w:szCs w:val="30"/>
          <w:lang w:val="zh-TW" w:eastAsia="zh-TW"/>
        </w:rPr>
      </w:pPr>
      <w:r w:rsidRPr="000100E7">
        <w:rPr>
          <w:rFonts w:eastAsia="仿宋_GB2312" w:cs="仿宋_GB2312" w:hint="eastAsia"/>
          <w:sz w:val="30"/>
          <w:szCs w:val="30"/>
          <w:lang w:val="zh-TW" w:eastAsia="zh-TW"/>
        </w:rPr>
        <w:t>5</w:t>
      </w:r>
      <w:r w:rsidRPr="00814582">
        <w:rPr>
          <w:rFonts w:ascii="仿宋_GB2312" w:eastAsia="仿宋_GB2312" w:hAnsi="仿宋_GB2312" w:cs="仿宋_GB2312" w:hint="eastAsia"/>
          <w:sz w:val="30"/>
          <w:szCs w:val="30"/>
          <w:lang w:val="zh-TW" w:eastAsia="zh-TW"/>
        </w:rPr>
        <w:t>.打印结业证书</w:t>
      </w:r>
    </w:p>
    <w:p w:rsidR="009B1343" w:rsidRDefault="009B1343" w:rsidP="009B1343">
      <w:pPr>
        <w:pStyle w:val="A3"/>
        <w:tabs>
          <w:tab w:val="left" w:pos="3119"/>
        </w:tabs>
        <w:spacing w:line="540" w:lineRule="exact"/>
        <w:ind w:firstLine="600"/>
        <w:rPr>
          <w:rFonts w:ascii="仿宋_GB2312" w:eastAsia="PMingLiU" w:hAnsi="仿宋_GB2312" w:cs="仿宋_GB2312"/>
          <w:sz w:val="30"/>
          <w:szCs w:val="30"/>
          <w:lang w:val="zh-TW" w:eastAsia="zh-TW"/>
        </w:rPr>
      </w:pPr>
      <w:r>
        <w:rPr>
          <w:rFonts w:ascii="仿宋_GB2312" w:eastAsia="仿宋_GB2312" w:hAnsi="仿宋_GB2312" w:cs="仿宋_GB2312"/>
          <w:sz w:val="30"/>
          <w:szCs w:val="30"/>
          <w:lang w:val="zh-TW" w:eastAsia="zh-TW"/>
        </w:rPr>
        <w:t>培训结束后，完成各培训环节考核要求的参训学员可以在线打印结业证书。</w:t>
      </w:r>
    </w:p>
    <w:p w:rsidR="005A4CF5" w:rsidRDefault="005A4CF5" w:rsidP="009B1343">
      <w:pPr>
        <w:pStyle w:val="A3"/>
        <w:tabs>
          <w:tab w:val="left" w:pos="3119"/>
        </w:tabs>
        <w:spacing w:line="540" w:lineRule="exact"/>
        <w:ind w:firstLine="600"/>
        <w:rPr>
          <w:rFonts w:ascii="仿宋_GB2312" w:eastAsia="PMingLiU" w:hAnsi="仿宋_GB2312" w:cs="仿宋_GB2312"/>
          <w:sz w:val="30"/>
          <w:szCs w:val="30"/>
          <w:lang w:val="zh-TW" w:eastAsia="zh-TW"/>
        </w:rPr>
      </w:pPr>
      <w:r w:rsidRPr="005A4CF5">
        <w:rPr>
          <w:rFonts w:eastAsia="仿宋_GB2312" w:cs="Times New Roman"/>
          <w:sz w:val="30"/>
          <w:szCs w:val="30"/>
          <w:lang w:val="zh-TW" w:eastAsia="zh-TW"/>
        </w:rPr>
        <w:t>6.</w:t>
      </w:r>
      <w:r w:rsidRPr="005A4CF5">
        <w:rPr>
          <w:rFonts w:ascii="仿宋_GB2312" w:eastAsia="仿宋_GB2312" w:hAnsi="仿宋_GB2312" w:cs="仿宋_GB2312" w:hint="eastAsia"/>
          <w:sz w:val="30"/>
          <w:szCs w:val="30"/>
          <w:lang w:val="zh-TW" w:eastAsia="zh-TW"/>
        </w:rPr>
        <w:t>记录培训学时（学分）</w:t>
      </w:r>
    </w:p>
    <w:p w:rsidR="005A4CF5" w:rsidRPr="005A4CF5" w:rsidRDefault="005A4CF5" w:rsidP="009B1343">
      <w:pPr>
        <w:pStyle w:val="A3"/>
        <w:tabs>
          <w:tab w:val="left" w:pos="3119"/>
        </w:tabs>
        <w:spacing w:line="540" w:lineRule="exact"/>
        <w:ind w:firstLine="600"/>
        <w:rPr>
          <w:rFonts w:ascii="仿宋_GB2312" w:eastAsia="仿宋_GB2312" w:hAnsi="仿宋_GB2312" w:cs="仿宋_GB2312"/>
          <w:sz w:val="30"/>
          <w:szCs w:val="30"/>
          <w:lang w:val="zh-TW" w:eastAsia="zh-TW"/>
        </w:rPr>
      </w:pPr>
      <w:r w:rsidRPr="005A4CF5">
        <w:rPr>
          <w:rFonts w:ascii="仿宋_GB2312" w:eastAsia="仿宋_GB2312" w:hAnsi="仿宋_GB2312" w:cs="仿宋_GB2312" w:hint="eastAsia"/>
          <w:sz w:val="30"/>
          <w:szCs w:val="30"/>
          <w:lang w:val="zh-TW" w:eastAsia="zh-TW"/>
        </w:rPr>
        <w:t>各省（区、市）根据参训学员考核结果，及时核算参训学员培训学时（学分），记</w:t>
      </w:r>
      <w:r>
        <w:rPr>
          <w:rFonts w:ascii="仿宋_GB2312" w:eastAsia="仿宋_GB2312" w:hAnsi="仿宋_GB2312" w:cs="仿宋_GB2312" w:hint="eastAsia"/>
          <w:sz w:val="30"/>
          <w:szCs w:val="30"/>
          <w:lang w:val="zh-TW" w:eastAsia="zh-TW"/>
        </w:rPr>
        <w:t>入</w:t>
      </w:r>
      <w:r w:rsidRPr="005A4CF5">
        <w:rPr>
          <w:rFonts w:ascii="仿宋_GB2312" w:eastAsia="仿宋_GB2312" w:hAnsi="仿宋_GB2312" w:cs="仿宋_GB2312" w:hint="eastAsia"/>
          <w:sz w:val="30"/>
          <w:szCs w:val="30"/>
          <w:lang w:val="zh-TW" w:eastAsia="zh-TW"/>
        </w:rPr>
        <w:t>教师继续教育学时（学分）。</w:t>
      </w:r>
    </w:p>
    <w:p w:rsidR="009B1343" w:rsidRDefault="009B1343" w:rsidP="009B1343">
      <w:pPr>
        <w:pStyle w:val="A3"/>
        <w:tabs>
          <w:tab w:val="left" w:pos="3119"/>
        </w:tabs>
        <w:spacing w:line="540" w:lineRule="exact"/>
        <w:ind w:firstLine="600"/>
        <w:rPr>
          <w:rFonts w:ascii="黑体" w:eastAsia="黑体" w:hAnsi="黑体" w:cs="黑体"/>
          <w:sz w:val="30"/>
          <w:szCs w:val="30"/>
          <w:lang w:val="zh-TW" w:eastAsia="zh-TW"/>
        </w:rPr>
      </w:pPr>
      <w:r>
        <w:rPr>
          <w:rFonts w:ascii="黑体" w:eastAsia="黑体" w:hAnsi="黑体" w:cs="黑体" w:hint="eastAsia"/>
          <w:sz w:val="30"/>
          <w:szCs w:val="30"/>
          <w:lang w:val="zh-TW" w:eastAsia="zh-TW"/>
        </w:rPr>
        <w:t>四</w:t>
      </w:r>
      <w:r>
        <w:rPr>
          <w:rFonts w:ascii="黑体" w:eastAsia="黑体" w:hAnsi="黑体" w:cs="黑体"/>
          <w:sz w:val="30"/>
          <w:szCs w:val="30"/>
          <w:lang w:val="zh-TW" w:eastAsia="zh-TW"/>
        </w:rPr>
        <w:t>、</w:t>
      </w:r>
      <w:r>
        <w:rPr>
          <w:rFonts w:ascii="黑体" w:eastAsia="黑体" w:hAnsi="黑体" w:cs="黑体" w:hint="eastAsia"/>
          <w:sz w:val="30"/>
          <w:szCs w:val="30"/>
          <w:lang w:val="zh-TW" w:eastAsia="zh-TW"/>
        </w:rPr>
        <w:t>培训</w:t>
      </w:r>
      <w:r>
        <w:rPr>
          <w:rFonts w:ascii="黑体" w:eastAsia="黑体" w:hAnsi="黑体" w:cs="黑体"/>
          <w:sz w:val="30"/>
          <w:szCs w:val="30"/>
          <w:lang w:val="zh-TW" w:eastAsia="zh-TW"/>
        </w:rPr>
        <w:t>总结</w:t>
      </w:r>
      <w:r>
        <w:rPr>
          <w:rFonts w:ascii="黑体" w:eastAsia="黑体" w:hAnsi="黑体" w:cs="黑体" w:hint="eastAsia"/>
          <w:sz w:val="30"/>
          <w:szCs w:val="30"/>
          <w:lang w:val="zh-TW" w:eastAsia="zh-TW"/>
        </w:rPr>
        <w:t>与</w:t>
      </w:r>
      <w:r>
        <w:rPr>
          <w:rFonts w:ascii="黑体" w:eastAsia="黑体" w:hAnsi="黑体" w:cs="黑体"/>
          <w:sz w:val="30"/>
          <w:szCs w:val="30"/>
          <w:lang w:val="zh-TW" w:eastAsia="zh-TW"/>
        </w:rPr>
        <w:t>评估</w:t>
      </w:r>
    </w:p>
    <w:p w:rsidR="009B1343" w:rsidRDefault="009B1343" w:rsidP="009B1343">
      <w:pPr>
        <w:pStyle w:val="A3"/>
        <w:tabs>
          <w:tab w:val="left" w:pos="3119"/>
        </w:tabs>
        <w:spacing w:line="540" w:lineRule="exact"/>
        <w:ind w:firstLine="600"/>
        <w:rPr>
          <w:rFonts w:ascii="仿宋_GB2312" w:eastAsia="仿宋_GB2312" w:hAnsi="仿宋_GB2312" w:cs="仿宋_GB2312"/>
          <w:sz w:val="30"/>
          <w:szCs w:val="30"/>
          <w:lang w:val="zh-TW" w:eastAsia="zh-TW"/>
        </w:rPr>
      </w:pPr>
      <w:r>
        <w:rPr>
          <w:rFonts w:ascii="仿宋_GB2312" w:eastAsia="仿宋_GB2312" w:hAnsi="仿宋_GB2312" w:cs="仿宋_GB2312"/>
          <w:sz w:val="30"/>
          <w:szCs w:val="30"/>
          <w:lang w:val="zh-TW" w:eastAsia="zh-TW"/>
        </w:rPr>
        <w:t>培训结束后，收集整理各地培训简报、培训总结，组织相关专家对培训工作进行检查评估，包括需求适配度、内容设计科学性、师资选配合理性、组织有序性等，分层了解培训工作取得的成果和不足，为今后示范性培训积累经验，为扩大性培训提供依据和基础。</w:t>
      </w:r>
    </w:p>
    <w:p w:rsidR="009B1343" w:rsidRDefault="009B1343" w:rsidP="009B1343">
      <w:pPr>
        <w:pStyle w:val="A3"/>
        <w:tabs>
          <w:tab w:val="left" w:pos="3119"/>
        </w:tabs>
        <w:spacing w:line="540" w:lineRule="exact"/>
        <w:ind w:firstLine="600"/>
        <w:rPr>
          <w:rFonts w:ascii="黑体" w:eastAsia="黑体" w:hAnsi="黑体" w:cs="黑体"/>
          <w:sz w:val="30"/>
          <w:szCs w:val="30"/>
          <w:lang w:val="zh-TW" w:eastAsia="zh-TW"/>
        </w:rPr>
      </w:pPr>
      <w:r>
        <w:rPr>
          <w:rFonts w:ascii="黑体" w:eastAsia="黑体" w:hAnsi="黑体" w:cs="黑体" w:hint="eastAsia"/>
          <w:sz w:val="30"/>
          <w:szCs w:val="30"/>
          <w:lang w:val="zh-TW" w:eastAsia="zh-TW"/>
        </w:rPr>
        <w:t>五</w:t>
      </w:r>
      <w:r>
        <w:rPr>
          <w:rFonts w:ascii="黑体" w:eastAsia="黑体" w:hAnsi="黑体" w:cs="黑体"/>
          <w:sz w:val="30"/>
          <w:szCs w:val="30"/>
          <w:lang w:val="zh-TW" w:eastAsia="zh-TW"/>
        </w:rPr>
        <w:t>、组织管理</w:t>
      </w:r>
      <w:r>
        <w:rPr>
          <w:rFonts w:ascii="黑体" w:eastAsia="黑体" w:hAnsi="黑体" w:cs="黑体" w:hint="eastAsia"/>
          <w:sz w:val="30"/>
          <w:szCs w:val="30"/>
          <w:lang w:val="zh-TW" w:eastAsia="zh-TW"/>
        </w:rPr>
        <w:t>与保障</w:t>
      </w:r>
    </w:p>
    <w:p w:rsidR="009B1343" w:rsidRDefault="009B1343" w:rsidP="009B1343">
      <w:pPr>
        <w:pStyle w:val="A3"/>
        <w:tabs>
          <w:tab w:val="left" w:pos="3119"/>
        </w:tabs>
        <w:spacing w:line="540" w:lineRule="exact"/>
        <w:ind w:firstLine="600"/>
        <w:rPr>
          <w:rFonts w:ascii="仿宋_GB2312" w:eastAsia="仿宋_GB2312" w:hAnsi="仿宋_GB2312" w:cs="仿宋_GB2312"/>
          <w:sz w:val="30"/>
          <w:szCs w:val="30"/>
          <w:lang w:val="zh-TW" w:eastAsia="zh-TW"/>
        </w:rPr>
      </w:pPr>
      <w:r w:rsidRPr="00FE22E6">
        <w:rPr>
          <w:rFonts w:eastAsia="仿宋_GB2312" w:cs="Times New Roman"/>
          <w:sz w:val="30"/>
          <w:szCs w:val="30"/>
          <w:lang w:val="zh-TW"/>
        </w:rPr>
        <w:t>1</w:t>
      </w:r>
      <w:r w:rsidRPr="00FE22E6">
        <w:rPr>
          <w:rFonts w:eastAsia="PMingLiU" w:cs="Times New Roman"/>
          <w:sz w:val="30"/>
          <w:szCs w:val="30"/>
          <w:lang w:val="zh-TW" w:eastAsia="zh-TW"/>
        </w:rPr>
        <w:t>.</w:t>
      </w:r>
      <w:r>
        <w:rPr>
          <w:rFonts w:ascii="仿宋_GB2312" w:eastAsia="仿宋_GB2312" w:hAnsi="仿宋_GB2312" w:cs="仿宋_GB2312"/>
          <w:sz w:val="30"/>
          <w:szCs w:val="30"/>
          <w:lang w:val="zh-TW" w:eastAsia="zh-TW"/>
        </w:rPr>
        <w:t>本次培训由教育部教师工作司负责统筹规划和政策指导，委托国家教育行政学院中国教育干部网络学院组织实施。国家教育行政学院成立项目工作组，专门负责培训的方案设计与具体实施。</w:t>
      </w:r>
    </w:p>
    <w:p w:rsidR="009B1343" w:rsidRPr="00136E89" w:rsidRDefault="009B1343" w:rsidP="009B1343">
      <w:pPr>
        <w:pStyle w:val="A3"/>
        <w:tabs>
          <w:tab w:val="left" w:pos="3119"/>
        </w:tabs>
        <w:spacing w:line="540" w:lineRule="exact"/>
        <w:ind w:firstLine="600"/>
        <w:rPr>
          <w:rFonts w:ascii="仿宋_GB2312" w:eastAsia="PMingLiU" w:hAnsi="仿宋_GB2312" w:cs="仿宋_GB2312"/>
          <w:sz w:val="30"/>
          <w:szCs w:val="30"/>
        </w:rPr>
      </w:pPr>
      <w:r w:rsidRPr="00FE22E6">
        <w:rPr>
          <w:rFonts w:eastAsia="仿宋_GB2312" w:cs="Times New Roman" w:hint="eastAsia"/>
          <w:sz w:val="30"/>
          <w:szCs w:val="30"/>
          <w:lang w:val="zh-TW"/>
        </w:rPr>
        <w:t>2</w:t>
      </w:r>
      <w:r w:rsidRPr="00FE22E6">
        <w:rPr>
          <w:rFonts w:eastAsia="仿宋_GB2312" w:cs="Times New Roman"/>
          <w:sz w:val="30"/>
          <w:szCs w:val="30"/>
          <w:lang w:val="zh-TW"/>
        </w:rPr>
        <w:t>.</w:t>
      </w:r>
      <w:r>
        <w:rPr>
          <w:rFonts w:ascii="仿宋_GB2312" w:eastAsia="仿宋_GB2312" w:hAnsi="仿宋_GB2312" w:cs="仿宋_GB2312"/>
          <w:sz w:val="30"/>
          <w:szCs w:val="30"/>
          <w:lang w:val="zh-TW" w:eastAsia="zh-TW"/>
        </w:rPr>
        <w:t>各省（区、市）以班为单位组织培训，每班原则上不多于</w:t>
      </w:r>
      <w:r w:rsidRPr="000100E7">
        <w:rPr>
          <w:sz w:val="30"/>
          <w:szCs w:val="30"/>
        </w:rPr>
        <w:t>50</w:t>
      </w:r>
      <w:r>
        <w:rPr>
          <w:rFonts w:ascii="仿宋_GB2312" w:eastAsia="仿宋_GB2312" w:hAnsi="仿宋_GB2312" w:cs="仿宋_GB2312"/>
          <w:sz w:val="30"/>
          <w:szCs w:val="30"/>
          <w:lang w:val="zh-TW" w:eastAsia="zh-TW"/>
        </w:rPr>
        <w:t>人。为保证及时沟通，国家教育行政学院项目工作组将建立省级负责人</w:t>
      </w:r>
      <w:r>
        <w:rPr>
          <w:sz w:val="30"/>
          <w:szCs w:val="30"/>
        </w:rPr>
        <w:t>QQ</w:t>
      </w:r>
      <w:r>
        <w:rPr>
          <w:rFonts w:ascii="仿宋_GB2312" w:eastAsia="仿宋_GB2312" w:hAnsi="仿宋_GB2312" w:cs="仿宋_GB2312"/>
          <w:sz w:val="30"/>
          <w:szCs w:val="30"/>
          <w:lang w:val="zh-TW" w:eastAsia="zh-TW"/>
        </w:rPr>
        <w:t>群、学校联系人</w:t>
      </w:r>
      <w:r>
        <w:rPr>
          <w:sz w:val="30"/>
          <w:szCs w:val="30"/>
        </w:rPr>
        <w:t>QQ</w:t>
      </w:r>
      <w:r>
        <w:rPr>
          <w:rFonts w:ascii="仿宋_GB2312" w:eastAsia="仿宋_GB2312" w:hAnsi="仿宋_GB2312" w:cs="仿宋_GB2312"/>
          <w:sz w:val="30"/>
          <w:szCs w:val="30"/>
          <w:lang w:val="zh-TW" w:eastAsia="zh-TW"/>
        </w:rPr>
        <w:t>群</w:t>
      </w:r>
      <w:r w:rsidR="00136E89">
        <w:rPr>
          <w:rFonts w:ascii="仿宋_GB2312" w:eastAsia="仿宋_GB2312" w:hAnsi="仿宋_GB2312" w:cs="仿宋_GB2312" w:hint="eastAsia"/>
          <w:sz w:val="30"/>
          <w:szCs w:val="30"/>
          <w:lang w:val="zh-TW" w:eastAsia="zh-TW"/>
        </w:rPr>
        <w:t>。</w:t>
      </w:r>
    </w:p>
    <w:p w:rsidR="004718FC" w:rsidRDefault="009B1343" w:rsidP="00D81C70">
      <w:pPr>
        <w:spacing w:line="540" w:lineRule="exact"/>
        <w:ind w:firstLineChars="200" w:firstLine="600"/>
        <w:rPr>
          <w:lang w:eastAsia="zh-CN"/>
        </w:rPr>
      </w:pPr>
      <w:r w:rsidRPr="00FE22E6">
        <w:rPr>
          <w:rFonts w:eastAsia="仿宋_GB2312" w:hint="eastAsia"/>
          <w:sz w:val="30"/>
          <w:szCs w:val="30"/>
          <w:lang w:val="zh-TW" w:eastAsia="zh-CN"/>
        </w:rPr>
        <w:t>3</w:t>
      </w:r>
      <w:r w:rsidRPr="00FE22E6">
        <w:rPr>
          <w:rFonts w:eastAsia="仿宋_GB2312"/>
          <w:sz w:val="30"/>
          <w:szCs w:val="30"/>
          <w:lang w:val="zh-TW" w:eastAsia="zh-CN"/>
        </w:rPr>
        <w:t>.</w:t>
      </w:r>
      <w:r w:rsidRPr="001E7DA4">
        <w:rPr>
          <w:rFonts w:eastAsia="仿宋_GB2312"/>
          <w:color w:val="000000"/>
          <w:kern w:val="2"/>
          <w:sz w:val="30"/>
          <w:szCs w:val="30"/>
          <w:u w:color="000000"/>
          <w:lang w:val="zh-TW" w:eastAsia="zh-CN"/>
        </w:rPr>
        <w:t>本次培训经费由国家教育行政学院中国教育干部网络学院专项经费支持。</w:t>
      </w:r>
    </w:p>
    <w:sectPr w:rsidR="004718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22A2" w:rsidRDefault="002222A2" w:rsidP="00FF7F73">
      <w:r>
        <w:separator/>
      </w:r>
    </w:p>
  </w:endnote>
  <w:endnote w:type="continuationSeparator" w:id="0">
    <w:p w:rsidR="002222A2" w:rsidRDefault="002222A2" w:rsidP="00FF7F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微软雅黑">
    <w:panose1 w:val="020B0503020204020204"/>
    <w:charset w:val="86"/>
    <w:family w:val="swiss"/>
    <w:pitch w:val="variable"/>
    <w:sig w:usb0="80000287" w:usb1="28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22A2" w:rsidRDefault="002222A2" w:rsidP="00FF7F73">
      <w:r>
        <w:separator/>
      </w:r>
    </w:p>
  </w:footnote>
  <w:footnote w:type="continuationSeparator" w:id="0">
    <w:p w:rsidR="002222A2" w:rsidRDefault="002222A2" w:rsidP="00FF7F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343"/>
    <w:rsid w:val="000676BD"/>
    <w:rsid w:val="000D5725"/>
    <w:rsid w:val="00136E89"/>
    <w:rsid w:val="001E7DA4"/>
    <w:rsid w:val="002222A2"/>
    <w:rsid w:val="0023275A"/>
    <w:rsid w:val="002B743D"/>
    <w:rsid w:val="00333425"/>
    <w:rsid w:val="00333D2B"/>
    <w:rsid w:val="003E03BF"/>
    <w:rsid w:val="00432477"/>
    <w:rsid w:val="00471209"/>
    <w:rsid w:val="004718FC"/>
    <w:rsid w:val="004B3A03"/>
    <w:rsid w:val="00594643"/>
    <w:rsid w:val="005A4CF5"/>
    <w:rsid w:val="006A6909"/>
    <w:rsid w:val="007405CC"/>
    <w:rsid w:val="00995619"/>
    <w:rsid w:val="009B1343"/>
    <w:rsid w:val="00B50479"/>
    <w:rsid w:val="00BA2FF9"/>
    <w:rsid w:val="00C67526"/>
    <w:rsid w:val="00CD5A6D"/>
    <w:rsid w:val="00CD7692"/>
    <w:rsid w:val="00D3273C"/>
    <w:rsid w:val="00D81C70"/>
    <w:rsid w:val="00EC65CB"/>
    <w:rsid w:val="00FF53A4"/>
    <w:rsid w:val="00FF7F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240B67"/>
  <w15:chartTrackingRefBased/>
  <w15:docId w15:val="{283FC199-644F-48B1-8D29-1F742AA96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rsid w:val="009B1343"/>
    <w:pPr>
      <w:pBdr>
        <w:top w:val="nil"/>
        <w:left w:val="nil"/>
        <w:bottom w:val="nil"/>
        <w:right w:val="nil"/>
        <w:between w:val="nil"/>
        <w:bar w:val="nil"/>
      </w:pBdr>
    </w:pPr>
    <w:rPr>
      <w:rFonts w:ascii="Times New Roman" w:hAnsi="Times New Roman" w:cs="Times New Roman"/>
      <w:kern w:val="0"/>
      <w:sz w:val="24"/>
      <w:szCs w:val="24"/>
      <w:bdr w:val="nil"/>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9B1343"/>
    <w:pPr>
      <w:pBdr>
        <w:top w:val="nil"/>
        <w:left w:val="nil"/>
        <w:bottom w:val="nil"/>
        <w:right w:val="nil"/>
        <w:between w:val="nil"/>
        <w:bar w:val="nil"/>
      </w:pBdr>
    </w:pPr>
    <w:rPr>
      <w:rFonts w:ascii="Times New Roman" w:hAnsi="Times New Roman" w:cs="Times New Roman"/>
      <w:kern w:val="0"/>
      <w:sz w:val="20"/>
      <w:szCs w:val="20"/>
      <w:bdr w:val="nil"/>
    </w:rPr>
    <w:tblPr>
      <w:tblInd w:w="0" w:type="dxa"/>
      <w:tblCellMar>
        <w:top w:w="0" w:type="dxa"/>
        <w:left w:w="0" w:type="dxa"/>
        <w:bottom w:w="0" w:type="dxa"/>
        <w:right w:w="0" w:type="dxa"/>
      </w:tblCellMar>
    </w:tblPr>
  </w:style>
  <w:style w:type="paragraph" w:customStyle="1" w:styleId="A3">
    <w:name w:val="正文 A"/>
    <w:rsid w:val="009B1343"/>
    <w:pPr>
      <w:widowControl w:val="0"/>
      <w:pBdr>
        <w:top w:val="nil"/>
        <w:left w:val="nil"/>
        <w:bottom w:val="nil"/>
        <w:right w:val="nil"/>
        <w:between w:val="nil"/>
        <w:bar w:val="nil"/>
      </w:pBdr>
      <w:jc w:val="both"/>
    </w:pPr>
    <w:rPr>
      <w:rFonts w:ascii="Times New Roman" w:eastAsia="Arial Unicode MS" w:hAnsi="Times New Roman" w:cs="Arial Unicode MS"/>
      <w:color w:val="000000"/>
      <w:szCs w:val="21"/>
      <w:u w:color="000000"/>
      <w:bdr w:val="nil"/>
    </w:rPr>
  </w:style>
  <w:style w:type="character" w:customStyle="1" w:styleId="a4">
    <w:name w:val="无"/>
    <w:rsid w:val="009B1343"/>
  </w:style>
  <w:style w:type="character" w:customStyle="1" w:styleId="Hyperlink0">
    <w:name w:val="Hyperlink.0"/>
    <w:basedOn w:val="a4"/>
    <w:rsid w:val="009B1343"/>
    <w:rPr>
      <w:lang w:val="zh-TW" w:eastAsia="zh-TW"/>
    </w:rPr>
  </w:style>
  <w:style w:type="character" w:customStyle="1" w:styleId="Hyperlink1">
    <w:name w:val="Hyperlink.1"/>
    <w:basedOn w:val="a4"/>
    <w:rsid w:val="009B1343"/>
    <w:rPr>
      <w:kern w:val="2"/>
      <w:lang w:val="zh-TW" w:eastAsia="zh-TW"/>
    </w:rPr>
  </w:style>
  <w:style w:type="character" w:customStyle="1" w:styleId="Hyperlink2">
    <w:name w:val="Hyperlink.2"/>
    <w:basedOn w:val="a4"/>
    <w:rsid w:val="009B1343"/>
    <w:rPr>
      <w:kern w:val="0"/>
      <w:lang w:val="zh-TW" w:eastAsia="zh-TW"/>
    </w:rPr>
  </w:style>
  <w:style w:type="paragraph" w:styleId="a5">
    <w:name w:val="header"/>
    <w:basedOn w:val="a"/>
    <w:link w:val="a6"/>
    <w:uiPriority w:val="99"/>
    <w:unhideWhenUsed/>
    <w:rsid w:val="00FF7F7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F7F73"/>
    <w:rPr>
      <w:rFonts w:ascii="Times New Roman" w:hAnsi="Times New Roman" w:cs="Times New Roman"/>
      <w:kern w:val="0"/>
      <w:sz w:val="18"/>
      <w:szCs w:val="18"/>
      <w:bdr w:val="nil"/>
      <w:lang w:eastAsia="en-US"/>
    </w:rPr>
  </w:style>
  <w:style w:type="paragraph" w:styleId="a7">
    <w:name w:val="footer"/>
    <w:basedOn w:val="a"/>
    <w:link w:val="a8"/>
    <w:uiPriority w:val="99"/>
    <w:unhideWhenUsed/>
    <w:rsid w:val="00FF7F73"/>
    <w:pPr>
      <w:tabs>
        <w:tab w:val="center" w:pos="4153"/>
        <w:tab w:val="right" w:pos="8306"/>
      </w:tabs>
      <w:snapToGrid w:val="0"/>
    </w:pPr>
    <w:rPr>
      <w:sz w:val="18"/>
      <w:szCs w:val="18"/>
    </w:rPr>
  </w:style>
  <w:style w:type="character" w:customStyle="1" w:styleId="a8">
    <w:name w:val="页脚 字符"/>
    <w:basedOn w:val="a0"/>
    <w:link w:val="a7"/>
    <w:uiPriority w:val="99"/>
    <w:rsid w:val="00FF7F73"/>
    <w:rPr>
      <w:rFonts w:ascii="Times New Roman" w:hAnsi="Times New Roman" w:cs="Times New Roman"/>
      <w:kern w:val="0"/>
      <w:sz w:val="18"/>
      <w:szCs w:val="18"/>
      <w:bdr w:val="ni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udy.enaea.edu.cn/kecheng/detail_269557"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tudy.enaea.edu.cn/kecheng/detail_272469" TargetMode="External"/><Relationship Id="rId12" Type="http://schemas.openxmlformats.org/officeDocument/2006/relationships/hyperlink" Target="http://study.enaea.edu.cn/kecheng/detail_27246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udy.enaea.edu.cn/kecheng/detail_275169" TargetMode="External"/><Relationship Id="rId11" Type="http://schemas.openxmlformats.org/officeDocument/2006/relationships/hyperlink" Target="http://study.enaea.edu.cn/kecheng/detail_275169" TargetMode="External"/><Relationship Id="rId5" Type="http://schemas.openxmlformats.org/officeDocument/2006/relationships/endnotes" Target="endnotes.xml"/><Relationship Id="rId10" Type="http://schemas.openxmlformats.org/officeDocument/2006/relationships/hyperlink" Target="http://study.enaea.edu.cn/kecheng/detail_276969" TargetMode="External"/><Relationship Id="rId4" Type="http://schemas.openxmlformats.org/officeDocument/2006/relationships/footnotes" Target="footnotes.xml"/><Relationship Id="rId9" Type="http://schemas.openxmlformats.org/officeDocument/2006/relationships/hyperlink" Target="http://study.enaea.edu.cn/kecheng/detail_276946"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9</Pages>
  <Words>823</Words>
  <Characters>4696</Characters>
  <Application>Microsoft Office Word</Application>
  <DocSecurity>0</DocSecurity>
  <Lines>39</Lines>
  <Paragraphs>11</Paragraphs>
  <ScaleCrop>false</ScaleCrop>
  <Company/>
  <LinksUpToDate>false</LinksUpToDate>
  <CharactersWithSpaces>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dali</dc:creator>
  <cp:keywords/>
  <dc:description/>
  <cp:lastModifiedBy>dali</cp:lastModifiedBy>
  <cp:revision>21</cp:revision>
  <cp:lastPrinted>2018-01-02T07:49:00Z</cp:lastPrinted>
  <dcterms:created xsi:type="dcterms:W3CDTF">2017-12-14T01:57:00Z</dcterms:created>
  <dcterms:modified xsi:type="dcterms:W3CDTF">2018-01-03T07:25:00Z</dcterms:modified>
</cp:coreProperties>
</file>